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2FDE" w:rsidRDefault="00862FDE" w:rsidP="00A5232E">
      <w:pPr>
        <w:jc w:val="center"/>
        <w:rPr>
          <w:rFonts w:ascii="Times New Roman" w:hAnsi="Times New Roman" w:cs="Times New Roman"/>
          <w:color w:val="000000"/>
          <w:sz w:val="28"/>
          <w:szCs w:val="28"/>
          <w:shd w:val="clear" w:color="auto" w:fill="FFFFFF"/>
        </w:rPr>
      </w:pPr>
      <w:r w:rsidRPr="00862FDE">
        <w:rPr>
          <w:rFonts w:ascii="Times New Roman" w:hAnsi="Times New Roman" w:cs="Times New Roman"/>
          <w:color w:val="000000"/>
          <w:sz w:val="28"/>
          <w:szCs w:val="28"/>
          <w:shd w:val="clear" w:color="auto" w:fill="FFFFFF"/>
        </w:rPr>
        <w:t>МУНИЦИПАЛЬНОЕ АВТОНОМНОЕ ОБЩЕОБРАЗОВАТЕЛЬНОЕ УЧРЕЖДЕНИЕ</w:t>
      </w:r>
    </w:p>
    <w:p w:rsidR="005B4F2F" w:rsidRDefault="00862FDE" w:rsidP="00A5232E">
      <w:pPr>
        <w:jc w:val="center"/>
        <w:rPr>
          <w:rFonts w:ascii="Times New Roman" w:hAnsi="Times New Roman" w:cs="Times New Roman"/>
          <w:color w:val="000000"/>
          <w:sz w:val="28"/>
          <w:szCs w:val="28"/>
          <w:shd w:val="clear" w:color="auto" w:fill="FFFFFF"/>
        </w:rPr>
      </w:pPr>
      <w:r w:rsidRPr="00862FDE">
        <w:rPr>
          <w:rFonts w:ascii="Times New Roman" w:hAnsi="Times New Roman" w:cs="Times New Roman"/>
          <w:color w:val="000000"/>
          <w:sz w:val="28"/>
          <w:szCs w:val="28"/>
          <w:shd w:val="clear" w:color="auto" w:fill="FFFFFF"/>
        </w:rPr>
        <w:t>ЛУГОВСКАЯ СРЕДНЯЯ ОБЩЕОБРАЗОВАТЕЛЬНАЯ ШКОЛА ТЮМЕНСКОГО РАЙОНА</w:t>
      </w:r>
    </w:p>
    <w:p w:rsidR="004638E2" w:rsidRDefault="004638E2" w:rsidP="00862FDE">
      <w:pPr>
        <w:jc w:val="both"/>
        <w:rPr>
          <w:rFonts w:ascii="Times New Roman" w:hAnsi="Times New Roman" w:cs="Times New Roman"/>
          <w:color w:val="000000"/>
          <w:sz w:val="28"/>
          <w:szCs w:val="28"/>
          <w:shd w:val="clear" w:color="auto" w:fill="FFFFFF"/>
        </w:rPr>
      </w:pPr>
    </w:p>
    <w:p w:rsidR="004638E2" w:rsidRPr="00862FDE" w:rsidRDefault="004638E2" w:rsidP="00862FDE">
      <w:pPr>
        <w:jc w:val="both"/>
        <w:rPr>
          <w:rFonts w:ascii="Times New Roman" w:hAnsi="Times New Roman" w:cs="Times New Roman"/>
          <w:color w:val="000000"/>
          <w:sz w:val="28"/>
          <w:szCs w:val="28"/>
          <w:shd w:val="clear" w:color="auto" w:fill="FFFFFF"/>
        </w:rPr>
      </w:pPr>
    </w:p>
    <w:p w:rsidR="00460B9B" w:rsidRDefault="003407EB" w:rsidP="00460B9B">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g">
            <w:drawing>
              <wp:anchor distT="0" distB="0" distL="114300" distR="114300" simplePos="0" relativeHeight="251663360" behindDoc="0" locked="0" layoutInCell="1" allowOverlap="1">
                <wp:simplePos x="0" y="0"/>
                <wp:positionH relativeFrom="column">
                  <wp:posOffset>3810</wp:posOffset>
                </wp:positionH>
                <wp:positionV relativeFrom="paragraph">
                  <wp:posOffset>15240</wp:posOffset>
                </wp:positionV>
                <wp:extent cx="9512300" cy="1447800"/>
                <wp:effectExtent l="0" t="0" r="0" b="0"/>
                <wp:wrapSquare wrapText="bothSides"/>
                <wp:docPr id="3" name="Группа 3"/>
                <wp:cNvGraphicFramePr/>
                <a:graphic xmlns:a="http://schemas.openxmlformats.org/drawingml/2006/main">
                  <a:graphicData uri="http://schemas.microsoft.com/office/word/2010/wordprocessingGroup">
                    <wpg:wgp>
                      <wpg:cNvGrpSpPr/>
                      <wpg:grpSpPr>
                        <a:xfrm>
                          <a:off x="0" y="0"/>
                          <a:ext cx="9512300" cy="1447800"/>
                          <a:chOff x="0" y="0"/>
                          <a:chExt cx="9512300" cy="1447800"/>
                        </a:xfrm>
                      </wpg:grpSpPr>
                      <wps:wsp>
                        <wps:cNvPr id="217" name="Надпись 2"/>
                        <wps:cNvSpPr txBox="1">
                          <a:spLocks noChangeArrowheads="1"/>
                        </wps:cNvSpPr>
                        <wps:spPr bwMode="auto">
                          <a:xfrm>
                            <a:off x="0" y="76200"/>
                            <a:ext cx="3429000" cy="1358900"/>
                          </a:xfrm>
                          <a:prstGeom prst="rect">
                            <a:avLst/>
                          </a:prstGeom>
                          <a:solidFill>
                            <a:srgbClr val="FFFFFF"/>
                          </a:solidFill>
                          <a:ln w="9525">
                            <a:noFill/>
                            <a:miter lim="800000"/>
                            <a:headEnd/>
                            <a:tailEnd/>
                          </a:ln>
                        </wps:spPr>
                        <wps:txbx>
                          <w:txbxContent>
                            <w:p w:rsidR="00862FDE" w:rsidRPr="00862FDE" w:rsidRDefault="00862FDE" w:rsidP="00862FDE">
                              <w:pPr>
                                <w:rPr>
                                  <w:rFonts w:ascii="Times New Roman" w:hAnsi="Times New Roman" w:cs="Times New Roman"/>
                                  <w:sz w:val="28"/>
                                  <w:szCs w:val="28"/>
                                </w:rPr>
                              </w:pPr>
                              <w:r>
                                <w:rPr>
                                  <w:rFonts w:ascii="Times New Roman" w:hAnsi="Times New Roman" w:cs="Times New Roman"/>
                                  <w:sz w:val="28"/>
                                  <w:szCs w:val="28"/>
                                </w:rPr>
                                <w:t xml:space="preserve">Рассмотрено на заседании ШМО </w:t>
                              </w:r>
                              <w:r w:rsidRPr="00862FDE">
                                <w:rPr>
                                  <w:rFonts w:ascii="Times New Roman" w:hAnsi="Times New Roman" w:cs="Times New Roman"/>
                                  <w:sz w:val="28"/>
                                  <w:szCs w:val="28"/>
                                </w:rPr>
                                <w:t>учител</w:t>
                              </w:r>
                              <w:r>
                                <w:rPr>
                                  <w:rFonts w:ascii="Times New Roman" w:hAnsi="Times New Roman" w:cs="Times New Roman"/>
                                  <w:sz w:val="28"/>
                                  <w:szCs w:val="28"/>
                                </w:rPr>
                                <w:t xml:space="preserve">ей филолого-гуманитарного цикла       № протокола ______ </w:t>
                              </w:r>
                              <w:r w:rsidR="00A5232E">
                                <w:rPr>
                                  <w:rFonts w:ascii="Times New Roman" w:hAnsi="Times New Roman" w:cs="Times New Roman"/>
                                  <w:sz w:val="28"/>
                                  <w:szCs w:val="28"/>
                                </w:rPr>
                                <w:t xml:space="preserve"> </w:t>
                              </w:r>
                              <w:proofErr w:type="gramStart"/>
                              <w:r w:rsidR="00A5232E">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___»____________</w:t>
                              </w:r>
                              <w:r w:rsidR="00A5232E">
                                <w:rPr>
                                  <w:rFonts w:ascii="Times New Roman" w:hAnsi="Times New Roman" w:cs="Times New Roman"/>
                                  <w:sz w:val="28"/>
                                  <w:szCs w:val="28"/>
                                </w:rPr>
                                <w:t>_________</w:t>
                              </w:r>
                              <w:r>
                                <w:rPr>
                                  <w:rFonts w:ascii="Times New Roman" w:hAnsi="Times New Roman" w:cs="Times New Roman"/>
                                  <w:sz w:val="28"/>
                                  <w:szCs w:val="28"/>
                                </w:rPr>
                                <w:t xml:space="preserve"> 2025</w:t>
                              </w:r>
                              <w:r w:rsidRPr="00862FDE">
                                <w:rPr>
                                  <w:rFonts w:ascii="Times New Roman" w:hAnsi="Times New Roman" w:cs="Times New Roman"/>
                                  <w:sz w:val="28"/>
                                  <w:szCs w:val="28"/>
                                </w:rPr>
                                <w:t>г.</w:t>
                              </w:r>
                            </w:p>
                            <w:p w:rsidR="000E670B" w:rsidRDefault="00862FDE" w:rsidP="00862FDE">
                              <w:r w:rsidRPr="00862FDE">
                                <w:rPr>
                                  <w:rFonts w:ascii="Times New Roman" w:hAnsi="Times New Roman" w:cs="Times New Roman"/>
                                  <w:sz w:val="28"/>
                                  <w:szCs w:val="28"/>
                                </w:rPr>
                                <w:t>__________</w:t>
                              </w:r>
                              <w:r w:rsidR="00A5232E">
                                <w:rPr>
                                  <w:rFonts w:ascii="Times New Roman" w:hAnsi="Times New Roman" w:cs="Times New Roman"/>
                                  <w:sz w:val="28"/>
                                  <w:szCs w:val="28"/>
                                </w:rPr>
                                <w:t>______________</w:t>
                              </w:r>
                              <w:r w:rsidRPr="00862FDE">
                                <w:rPr>
                                  <w:rFonts w:ascii="Times New Roman" w:hAnsi="Times New Roman" w:cs="Times New Roman"/>
                                  <w:sz w:val="28"/>
                                  <w:szCs w:val="28"/>
                                </w:rPr>
                                <w:t xml:space="preserve"> Н.М. Лыкова</w:t>
                              </w:r>
                            </w:p>
                          </w:txbxContent>
                        </wps:txbx>
                        <wps:bodyPr rot="0" vert="horz" wrap="square" lIns="91440" tIns="45720" rIns="91440" bIns="45720" anchor="t" anchorCtr="0">
                          <a:noAutofit/>
                        </wps:bodyPr>
                      </wps:wsp>
                      <wps:wsp>
                        <wps:cNvPr id="1" name="Надпись 2"/>
                        <wps:cNvSpPr txBox="1">
                          <a:spLocks noChangeArrowheads="1"/>
                        </wps:cNvSpPr>
                        <wps:spPr bwMode="auto">
                          <a:xfrm>
                            <a:off x="7048500" y="76200"/>
                            <a:ext cx="2463800" cy="1371600"/>
                          </a:xfrm>
                          <a:prstGeom prst="rect">
                            <a:avLst/>
                          </a:prstGeom>
                          <a:solidFill>
                            <a:srgbClr val="FFFFFF"/>
                          </a:solidFill>
                          <a:ln w="9525">
                            <a:noFill/>
                            <a:miter lim="800000"/>
                            <a:headEnd/>
                            <a:tailEnd/>
                          </a:ln>
                        </wps:spPr>
                        <wps:txbx>
                          <w:txbxContent>
                            <w:p w:rsidR="000E670B" w:rsidRDefault="00862FDE" w:rsidP="00862FDE">
                              <w:r w:rsidRPr="00862FDE">
                                <w:rPr>
                                  <w:rFonts w:ascii="Times New Roman" w:hAnsi="Times New Roman" w:cs="Times New Roman"/>
                                  <w:sz w:val="28"/>
                                  <w:szCs w:val="28"/>
                                </w:rPr>
                                <w:t xml:space="preserve">УТВЕРЖДАЮ   </w:t>
                              </w:r>
                              <w:r>
                                <w:rPr>
                                  <w:rFonts w:ascii="Times New Roman" w:hAnsi="Times New Roman" w:cs="Times New Roman"/>
                                  <w:sz w:val="28"/>
                                  <w:szCs w:val="28"/>
                                </w:rPr>
                                <w:t xml:space="preserve">                          </w:t>
                              </w:r>
                              <w:r w:rsidRPr="00862FDE">
                                <w:rPr>
                                  <w:rFonts w:ascii="Times New Roman" w:hAnsi="Times New Roman" w:cs="Times New Roman"/>
                                  <w:sz w:val="28"/>
                                  <w:szCs w:val="28"/>
                                </w:rPr>
                                <w:t xml:space="preserve">Директор ОУ   </w:t>
                              </w:r>
                              <w:r>
                                <w:rPr>
                                  <w:rFonts w:ascii="Times New Roman" w:hAnsi="Times New Roman" w:cs="Times New Roman"/>
                                  <w:sz w:val="28"/>
                                  <w:szCs w:val="28"/>
                                </w:rPr>
                                <w:t xml:space="preserve">                             ___________________</w:t>
                              </w:r>
                              <w:r w:rsidRPr="00862FDE">
                                <w:rPr>
                                  <w:rFonts w:ascii="Times New Roman" w:hAnsi="Times New Roman" w:cs="Times New Roman"/>
                                  <w:sz w:val="28"/>
                                  <w:szCs w:val="28"/>
                                </w:rPr>
                                <w:t xml:space="preserve">Т.В. </w:t>
                              </w:r>
                              <w:proofErr w:type="spellStart"/>
                              <w:r>
                                <w:rPr>
                                  <w:rFonts w:ascii="Times New Roman" w:hAnsi="Times New Roman" w:cs="Times New Roman"/>
                                  <w:sz w:val="28"/>
                                  <w:szCs w:val="28"/>
                                </w:rPr>
                                <w:t>Придорогина</w:t>
                              </w:r>
                              <w:proofErr w:type="spellEnd"/>
                              <w:r w:rsidRPr="00862FDE">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___»________ 2025</w:t>
                              </w:r>
                              <w:r w:rsidRPr="00862FDE">
                                <w:rPr>
                                  <w:rFonts w:ascii="Times New Roman" w:hAnsi="Times New Roman" w:cs="Times New Roman"/>
                                  <w:sz w:val="28"/>
                                  <w:szCs w:val="28"/>
                                </w:rPr>
                                <w:t>г.</w:t>
                              </w:r>
                            </w:p>
                          </w:txbxContent>
                        </wps:txbx>
                        <wps:bodyPr rot="0" vert="horz" wrap="square" lIns="91440" tIns="45720" rIns="91440" bIns="45720" anchor="t" anchorCtr="0">
                          <a:noAutofit/>
                        </wps:bodyPr>
                      </wps:wsp>
                      <wps:wsp>
                        <wps:cNvPr id="2" name="Надпись 2"/>
                        <wps:cNvSpPr txBox="1">
                          <a:spLocks noChangeArrowheads="1"/>
                        </wps:cNvSpPr>
                        <wps:spPr bwMode="auto">
                          <a:xfrm>
                            <a:off x="3733800" y="0"/>
                            <a:ext cx="2819400" cy="1270000"/>
                          </a:xfrm>
                          <a:prstGeom prst="rect">
                            <a:avLst/>
                          </a:prstGeom>
                          <a:solidFill>
                            <a:srgbClr val="FFFFFF"/>
                          </a:solidFill>
                          <a:ln w="9525">
                            <a:noFill/>
                            <a:miter lim="800000"/>
                            <a:headEnd/>
                            <a:tailEnd/>
                          </a:ln>
                        </wps:spPr>
                        <wps:txbx>
                          <w:txbxContent>
                            <w:p w:rsidR="00862FDE" w:rsidRPr="00862FDE" w:rsidRDefault="00862FDE" w:rsidP="00862FDE">
                              <w:pPr>
                                <w:rPr>
                                  <w:rFonts w:ascii="Times New Roman" w:hAnsi="Times New Roman" w:cs="Times New Roman"/>
                                  <w:sz w:val="28"/>
                                  <w:szCs w:val="28"/>
                                </w:rPr>
                              </w:pPr>
                              <w:r>
                                <w:rPr>
                                  <w:rFonts w:ascii="Times New Roman" w:hAnsi="Times New Roman" w:cs="Times New Roman"/>
                                  <w:sz w:val="28"/>
                                  <w:szCs w:val="28"/>
                                </w:rPr>
                                <w:t xml:space="preserve">СОГЛАСОВАНО </w:t>
                              </w:r>
                              <w:r w:rsidR="00A5232E">
                                <w:rPr>
                                  <w:rFonts w:ascii="Times New Roman" w:hAnsi="Times New Roman" w:cs="Times New Roman"/>
                                  <w:sz w:val="28"/>
                                  <w:szCs w:val="28"/>
                                </w:rPr>
                                <w:t xml:space="preserve">Заместитель директора </w:t>
                              </w:r>
                              <w:r>
                                <w:rPr>
                                  <w:rFonts w:ascii="Times New Roman" w:hAnsi="Times New Roman" w:cs="Times New Roman"/>
                                  <w:sz w:val="28"/>
                                  <w:szCs w:val="28"/>
                                </w:rPr>
                                <w:t>по</w:t>
                              </w:r>
                              <w:r w:rsidR="00A5232E">
                                <w:rPr>
                                  <w:rFonts w:ascii="Times New Roman" w:hAnsi="Times New Roman" w:cs="Times New Roman"/>
                                  <w:sz w:val="28"/>
                                  <w:szCs w:val="28"/>
                                </w:rPr>
                                <w:t xml:space="preserve"> </w:t>
                              </w:r>
                              <w:proofErr w:type="gramStart"/>
                              <w:r>
                                <w:rPr>
                                  <w:rFonts w:ascii="Times New Roman" w:hAnsi="Times New Roman" w:cs="Times New Roman"/>
                                  <w:sz w:val="28"/>
                                  <w:szCs w:val="28"/>
                                </w:rPr>
                                <w:t>УВР</w:t>
                              </w:r>
                              <w:r w:rsidR="00A5232E">
                                <w:rPr>
                                  <w:rFonts w:ascii="Times New Roman" w:hAnsi="Times New Roman" w:cs="Times New Roman"/>
                                  <w:sz w:val="28"/>
                                  <w:szCs w:val="28"/>
                                </w:rPr>
                                <w:t xml:space="preserve">  </w:t>
                              </w:r>
                              <w:r>
                                <w:rPr>
                                  <w:rFonts w:ascii="Times New Roman" w:hAnsi="Times New Roman" w:cs="Times New Roman"/>
                                  <w:sz w:val="28"/>
                                  <w:szCs w:val="28"/>
                                </w:rPr>
                                <w:t>_</w:t>
                              </w:r>
                              <w:proofErr w:type="gramEnd"/>
                              <w:r>
                                <w:rPr>
                                  <w:rFonts w:ascii="Times New Roman" w:hAnsi="Times New Roman" w:cs="Times New Roman"/>
                                  <w:sz w:val="28"/>
                                  <w:szCs w:val="28"/>
                                </w:rPr>
                                <w:t>_____________</w:t>
                              </w:r>
                              <w:proofErr w:type="spellStart"/>
                              <w:r>
                                <w:rPr>
                                  <w:rFonts w:ascii="Times New Roman" w:hAnsi="Times New Roman" w:cs="Times New Roman"/>
                                  <w:sz w:val="28"/>
                                  <w:szCs w:val="28"/>
                                </w:rPr>
                                <w:t>М.Л.Степанова</w:t>
                              </w:r>
                              <w:proofErr w:type="spellEnd"/>
                            </w:p>
                            <w:p w:rsidR="000E670B" w:rsidRDefault="00862FDE" w:rsidP="00862FDE">
                              <w:r>
                                <w:rPr>
                                  <w:rFonts w:ascii="Times New Roman" w:hAnsi="Times New Roman" w:cs="Times New Roman"/>
                                  <w:sz w:val="28"/>
                                  <w:szCs w:val="28"/>
                                </w:rPr>
                                <w:t>«___»___________2025</w:t>
                              </w:r>
                              <w:r w:rsidRPr="00862FDE">
                                <w:rPr>
                                  <w:rFonts w:ascii="Times New Roman" w:hAnsi="Times New Roman" w:cs="Times New Roman"/>
                                  <w:sz w:val="28"/>
                                  <w:szCs w:val="28"/>
                                </w:rPr>
                                <w:t>г.</w:t>
                              </w:r>
                              <w:r w:rsidRPr="00862FDE">
                                <w:rPr>
                                  <w:rFonts w:ascii="Times New Roman" w:hAnsi="Times New Roman" w:cs="Times New Roman"/>
                                  <w:sz w:val="28"/>
                                  <w:szCs w:val="28"/>
                                </w:rPr>
                                <w:tab/>
                              </w:r>
                              <w:r w:rsidRPr="00862FDE">
                                <w:rPr>
                                  <w:rFonts w:ascii="Times New Roman" w:hAnsi="Times New Roman" w:cs="Times New Roman"/>
                                  <w:sz w:val="28"/>
                                  <w:szCs w:val="28"/>
                                </w:rPr>
                                <w:tab/>
                                <w:t xml:space="preserve">               </w:t>
                              </w:r>
                            </w:p>
                          </w:txbxContent>
                        </wps:txbx>
                        <wps:bodyPr rot="0" vert="horz" wrap="square" lIns="91440" tIns="45720" rIns="91440" bIns="45720" anchor="t" anchorCtr="0">
                          <a:noAutofit/>
                        </wps:bodyPr>
                      </wps:wsp>
                    </wpg:wgp>
                  </a:graphicData>
                </a:graphic>
              </wp:anchor>
            </w:drawing>
          </mc:Choice>
          <mc:Fallback>
            <w:pict>
              <v:group id="Группа 3" o:spid="_x0000_s1026" style="position:absolute;margin-left:.3pt;margin-top:1.2pt;width:749pt;height:114pt;z-index:251663360" coordsize="95123,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">
                <v:shapetype id="_x0000_t202" coordsize="21600,21600" o:spt="202" path="m,l,21600r21600,l21600,xe">
                  <v:stroke joinstyle="miter"/>
                  <v:path gradientshapeok="t" o:connecttype="rect"/>
                </v:shapetype>
                <v:shape id="Надпись 2" o:spid="_x0000_s1027" type="#_x0000_t202" style="position:absolute;top:762;width:34290;height:13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kgxMIA&#10;AADcAAAADwAAAGRycy9kb3ducmV2LnhtbESP3YrCMBSE7xd8h3AEbxZNFddqNYoKirf+PMCxObbF&#10;5qQ00da3N4Kwl8PMfMMsVq0pxZNqV1hWMBxEIIhTqwvOFFzOu/4UhPPIGkvLpOBFDlbLzs8CE20b&#10;PtLz5DMRIOwSVJB7XyVSujQng25gK+Lg3Wxt0AdZZ1LX2AS4KeUoiibSYMFhIceKtjml99PDKLgd&#10;mt+/WXPd+0t8HE82WMRX+1Kq123XcxCeWv8f/rYPWsFoGMP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SDEwgAAANwAAAAPAAAAAAAAAAAAAAAAAJgCAABkcnMvZG93&#10;bnJldi54bWxQSwUGAAAAAAQABAD1AAAAhwMAAAAA&#10;" stroked="f">
                  <v:textbox>
                    <w:txbxContent>
                      <w:p w:rsidR="00862FDE" w:rsidRPr="00862FDE" w:rsidRDefault="00862FDE" w:rsidP="00862FDE">
                        <w:pPr>
                          <w:rPr>
                            <w:rFonts w:ascii="Times New Roman" w:hAnsi="Times New Roman" w:cs="Times New Roman"/>
                            <w:sz w:val="28"/>
                            <w:szCs w:val="28"/>
                          </w:rPr>
                        </w:pPr>
                        <w:r>
                          <w:rPr>
                            <w:rFonts w:ascii="Times New Roman" w:hAnsi="Times New Roman" w:cs="Times New Roman"/>
                            <w:sz w:val="28"/>
                            <w:szCs w:val="28"/>
                          </w:rPr>
                          <w:t xml:space="preserve">Рассмотрено на заседании ШМО </w:t>
                        </w:r>
                        <w:r w:rsidRPr="00862FDE">
                          <w:rPr>
                            <w:rFonts w:ascii="Times New Roman" w:hAnsi="Times New Roman" w:cs="Times New Roman"/>
                            <w:sz w:val="28"/>
                            <w:szCs w:val="28"/>
                          </w:rPr>
                          <w:t>учител</w:t>
                        </w:r>
                        <w:r>
                          <w:rPr>
                            <w:rFonts w:ascii="Times New Roman" w:hAnsi="Times New Roman" w:cs="Times New Roman"/>
                            <w:sz w:val="28"/>
                            <w:szCs w:val="28"/>
                          </w:rPr>
                          <w:t xml:space="preserve">ей филолого-гуманитарного цикла       № протокола ______ </w:t>
                        </w:r>
                        <w:r w:rsidR="00A5232E">
                          <w:rPr>
                            <w:rFonts w:ascii="Times New Roman" w:hAnsi="Times New Roman" w:cs="Times New Roman"/>
                            <w:sz w:val="28"/>
                            <w:szCs w:val="28"/>
                          </w:rPr>
                          <w:t xml:space="preserve"> </w:t>
                        </w:r>
                        <w:proofErr w:type="gramStart"/>
                        <w:r w:rsidR="00A5232E">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___»____________</w:t>
                        </w:r>
                        <w:r w:rsidR="00A5232E">
                          <w:rPr>
                            <w:rFonts w:ascii="Times New Roman" w:hAnsi="Times New Roman" w:cs="Times New Roman"/>
                            <w:sz w:val="28"/>
                            <w:szCs w:val="28"/>
                          </w:rPr>
                          <w:t>_________</w:t>
                        </w:r>
                        <w:r>
                          <w:rPr>
                            <w:rFonts w:ascii="Times New Roman" w:hAnsi="Times New Roman" w:cs="Times New Roman"/>
                            <w:sz w:val="28"/>
                            <w:szCs w:val="28"/>
                          </w:rPr>
                          <w:t xml:space="preserve"> 2025</w:t>
                        </w:r>
                        <w:r w:rsidRPr="00862FDE">
                          <w:rPr>
                            <w:rFonts w:ascii="Times New Roman" w:hAnsi="Times New Roman" w:cs="Times New Roman"/>
                            <w:sz w:val="28"/>
                            <w:szCs w:val="28"/>
                          </w:rPr>
                          <w:t>г.</w:t>
                        </w:r>
                      </w:p>
                      <w:p w:rsidR="000E670B" w:rsidRDefault="00862FDE" w:rsidP="00862FDE">
                        <w:r w:rsidRPr="00862FDE">
                          <w:rPr>
                            <w:rFonts w:ascii="Times New Roman" w:hAnsi="Times New Roman" w:cs="Times New Roman"/>
                            <w:sz w:val="28"/>
                            <w:szCs w:val="28"/>
                          </w:rPr>
                          <w:t>__________</w:t>
                        </w:r>
                        <w:r w:rsidR="00A5232E">
                          <w:rPr>
                            <w:rFonts w:ascii="Times New Roman" w:hAnsi="Times New Roman" w:cs="Times New Roman"/>
                            <w:sz w:val="28"/>
                            <w:szCs w:val="28"/>
                          </w:rPr>
                          <w:t>______________</w:t>
                        </w:r>
                        <w:r w:rsidRPr="00862FDE">
                          <w:rPr>
                            <w:rFonts w:ascii="Times New Roman" w:hAnsi="Times New Roman" w:cs="Times New Roman"/>
                            <w:sz w:val="28"/>
                            <w:szCs w:val="28"/>
                          </w:rPr>
                          <w:t xml:space="preserve"> Н.М. Лыкова</w:t>
                        </w:r>
                      </w:p>
                    </w:txbxContent>
                  </v:textbox>
                </v:shape>
                <v:shape id="Надпись 2" o:spid="_x0000_s1028" type="#_x0000_t202" style="position:absolute;left:70485;top:762;width:24638;height:13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6Tz8AA&#10;AADaAAAADwAAAGRycy9kb3ducmV2LnhtbERPzWqDQBC+B/oOyxRyCXVtSE1rskpbSMlVmwcY3YlK&#10;3Flxt9G8fTdQ6Gn4+H5nn8+mF1caXWdZwXMUgyCure64UXD6Pjy9gnAeWWNvmRTcyEGePSz2mGo7&#10;cUHX0jcihLBLUUHr/ZBK6eqWDLrIDsSBO9vRoA9wbKQecQrhppfrOE6kwY5DQ4sDfbZUX8ofo+B8&#10;nFYvb1P15U/bYpN8YLet7E2p5eP8vgPhafb/4j/3UYf5cH/lfmX2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6Tz8AAAADaAAAADwAAAAAAAAAAAAAAAACYAgAAZHJzL2Rvd25y&#10;ZXYueG1sUEsFBgAAAAAEAAQA9QAAAIUDAAAAAA==&#10;" stroked="f">
                  <v:textbox>
                    <w:txbxContent>
                      <w:p w:rsidR="000E670B" w:rsidRDefault="00862FDE" w:rsidP="00862FDE">
                        <w:r w:rsidRPr="00862FDE">
                          <w:rPr>
                            <w:rFonts w:ascii="Times New Roman" w:hAnsi="Times New Roman" w:cs="Times New Roman"/>
                            <w:sz w:val="28"/>
                            <w:szCs w:val="28"/>
                          </w:rPr>
                          <w:t xml:space="preserve">УТВЕРЖДАЮ   </w:t>
                        </w:r>
                        <w:r>
                          <w:rPr>
                            <w:rFonts w:ascii="Times New Roman" w:hAnsi="Times New Roman" w:cs="Times New Roman"/>
                            <w:sz w:val="28"/>
                            <w:szCs w:val="28"/>
                          </w:rPr>
                          <w:t xml:space="preserve">                          </w:t>
                        </w:r>
                        <w:r w:rsidRPr="00862FDE">
                          <w:rPr>
                            <w:rFonts w:ascii="Times New Roman" w:hAnsi="Times New Roman" w:cs="Times New Roman"/>
                            <w:sz w:val="28"/>
                            <w:szCs w:val="28"/>
                          </w:rPr>
                          <w:t xml:space="preserve">Директор ОУ   </w:t>
                        </w:r>
                        <w:r>
                          <w:rPr>
                            <w:rFonts w:ascii="Times New Roman" w:hAnsi="Times New Roman" w:cs="Times New Roman"/>
                            <w:sz w:val="28"/>
                            <w:szCs w:val="28"/>
                          </w:rPr>
                          <w:t xml:space="preserve">                             ___________________</w:t>
                        </w:r>
                        <w:r w:rsidRPr="00862FDE">
                          <w:rPr>
                            <w:rFonts w:ascii="Times New Roman" w:hAnsi="Times New Roman" w:cs="Times New Roman"/>
                            <w:sz w:val="28"/>
                            <w:szCs w:val="28"/>
                          </w:rPr>
                          <w:t xml:space="preserve">Т.В. </w:t>
                        </w:r>
                        <w:proofErr w:type="spellStart"/>
                        <w:r>
                          <w:rPr>
                            <w:rFonts w:ascii="Times New Roman" w:hAnsi="Times New Roman" w:cs="Times New Roman"/>
                            <w:sz w:val="28"/>
                            <w:szCs w:val="28"/>
                          </w:rPr>
                          <w:t>Придорогина</w:t>
                        </w:r>
                        <w:proofErr w:type="spellEnd"/>
                        <w:r w:rsidRPr="00862FDE">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___»________ 2025</w:t>
                        </w:r>
                        <w:r w:rsidRPr="00862FDE">
                          <w:rPr>
                            <w:rFonts w:ascii="Times New Roman" w:hAnsi="Times New Roman" w:cs="Times New Roman"/>
                            <w:sz w:val="28"/>
                            <w:szCs w:val="28"/>
                          </w:rPr>
                          <w:t>г.</w:t>
                        </w:r>
                      </w:p>
                    </w:txbxContent>
                  </v:textbox>
                </v:shape>
                <v:shape id="Надпись 2" o:spid="_x0000_s1029" type="#_x0000_t202" style="position:absolute;left:37338;width:28194;height:12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862FDE" w:rsidRPr="00862FDE" w:rsidRDefault="00862FDE" w:rsidP="00862FDE">
                        <w:pPr>
                          <w:rPr>
                            <w:rFonts w:ascii="Times New Roman" w:hAnsi="Times New Roman" w:cs="Times New Roman"/>
                            <w:sz w:val="28"/>
                            <w:szCs w:val="28"/>
                          </w:rPr>
                        </w:pPr>
                        <w:r>
                          <w:rPr>
                            <w:rFonts w:ascii="Times New Roman" w:hAnsi="Times New Roman" w:cs="Times New Roman"/>
                            <w:sz w:val="28"/>
                            <w:szCs w:val="28"/>
                          </w:rPr>
                          <w:t xml:space="preserve">СОГЛАСОВАНО </w:t>
                        </w:r>
                        <w:r w:rsidR="00A5232E">
                          <w:rPr>
                            <w:rFonts w:ascii="Times New Roman" w:hAnsi="Times New Roman" w:cs="Times New Roman"/>
                            <w:sz w:val="28"/>
                            <w:szCs w:val="28"/>
                          </w:rPr>
                          <w:t xml:space="preserve">Заместитель директора </w:t>
                        </w:r>
                        <w:r>
                          <w:rPr>
                            <w:rFonts w:ascii="Times New Roman" w:hAnsi="Times New Roman" w:cs="Times New Roman"/>
                            <w:sz w:val="28"/>
                            <w:szCs w:val="28"/>
                          </w:rPr>
                          <w:t>по</w:t>
                        </w:r>
                        <w:r w:rsidR="00A5232E">
                          <w:rPr>
                            <w:rFonts w:ascii="Times New Roman" w:hAnsi="Times New Roman" w:cs="Times New Roman"/>
                            <w:sz w:val="28"/>
                            <w:szCs w:val="28"/>
                          </w:rPr>
                          <w:t xml:space="preserve"> </w:t>
                        </w:r>
                        <w:proofErr w:type="gramStart"/>
                        <w:r>
                          <w:rPr>
                            <w:rFonts w:ascii="Times New Roman" w:hAnsi="Times New Roman" w:cs="Times New Roman"/>
                            <w:sz w:val="28"/>
                            <w:szCs w:val="28"/>
                          </w:rPr>
                          <w:t>УВР</w:t>
                        </w:r>
                        <w:r w:rsidR="00A5232E">
                          <w:rPr>
                            <w:rFonts w:ascii="Times New Roman" w:hAnsi="Times New Roman" w:cs="Times New Roman"/>
                            <w:sz w:val="28"/>
                            <w:szCs w:val="28"/>
                          </w:rPr>
                          <w:t xml:space="preserve">  </w:t>
                        </w:r>
                        <w:r>
                          <w:rPr>
                            <w:rFonts w:ascii="Times New Roman" w:hAnsi="Times New Roman" w:cs="Times New Roman"/>
                            <w:sz w:val="28"/>
                            <w:szCs w:val="28"/>
                          </w:rPr>
                          <w:t>_</w:t>
                        </w:r>
                        <w:proofErr w:type="gramEnd"/>
                        <w:r>
                          <w:rPr>
                            <w:rFonts w:ascii="Times New Roman" w:hAnsi="Times New Roman" w:cs="Times New Roman"/>
                            <w:sz w:val="28"/>
                            <w:szCs w:val="28"/>
                          </w:rPr>
                          <w:t>_____________</w:t>
                        </w:r>
                        <w:proofErr w:type="spellStart"/>
                        <w:r>
                          <w:rPr>
                            <w:rFonts w:ascii="Times New Roman" w:hAnsi="Times New Roman" w:cs="Times New Roman"/>
                            <w:sz w:val="28"/>
                            <w:szCs w:val="28"/>
                          </w:rPr>
                          <w:t>М.Л.Степанова</w:t>
                        </w:r>
                        <w:proofErr w:type="spellEnd"/>
                      </w:p>
                      <w:p w:rsidR="000E670B" w:rsidRDefault="00862FDE" w:rsidP="00862FDE">
                        <w:r>
                          <w:rPr>
                            <w:rFonts w:ascii="Times New Roman" w:hAnsi="Times New Roman" w:cs="Times New Roman"/>
                            <w:sz w:val="28"/>
                            <w:szCs w:val="28"/>
                          </w:rPr>
                          <w:t>«___»___________2025</w:t>
                        </w:r>
                        <w:r w:rsidRPr="00862FDE">
                          <w:rPr>
                            <w:rFonts w:ascii="Times New Roman" w:hAnsi="Times New Roman" w:cs="Times New Roman"/>
                            <w:sz w:val="28"/>
                            <w:szCs w:val="28"/>
                          </w:rPr>
                          <w:t>г.</w:t>
                        </w:r>
                        <w:r w:rsidRPr="00862FDE">
                          <w:rPr>
                            <w:rFonts w:ascii="Times New Roman" w:hAnsi="Times New Roman" w:cs="Times New Roman"/>
                            <w:sz w:val="28"/>
                            <w:szCs w:val="28"/>
                          </w:rPr>
                          <w:tab/>
                        </w:r>
                        <w:r w:rsidRPr="00862FDE">
                          <w:rPr>
                            <w:rFonts w:ascii="Times New Roman" w:hAnsi="Times New Roman" w:cs="Times New Roman"/>
                            <w:sz w:val="28"/>
                            <w:szCs w:val="28"/>
                          </w:rPr>
                          <w:tab/>
                          <w:t xml:space="preserve">               </w:t>
                        </w:r>
                      </w:p>
                    </w:txbxContent>
                  </v:textbox>
                </v:shape>
                <w10:wrap type="square"/>
              </v:group>
            </w:pict>
          </mc:Fallback>
        </mc:AlternateContent>
      </w:r>
    </w:p>
    <w:p w:rsidR="005B4F2F" w:rsidRPr="002A6515" w:rsidRDefault="005B4F2F" w:rsidP="000E670B">
      <w:pPr>
        <w:jc w:val="center"/>
        <w:rPr>
          <w:rFonts w:ascii="Times New Roman" w:hAnsi="Times New Roman" w:cs="Times New Roman"/>
          <w:sz w:val="28"/>
          <w:szCs w:val="28"/>
        </w:rPr>
      </w:pPr>
      <w:r>
        <w:rPr>
          <w:rFonts w:ascii="Times New Roman" w:hAnsi="Times New Roman" w:cs="Times New Roman"/>
          <w:sz w:val="28"/>
          <w:szCs w:val="28"/>
        </w:rPr>
        <w:t xml:space="preserve">                                              </w:t>
      </w:r>
    </w:p>
    <w:p w:rsidR="00862FDE" w:rsidRPr="00862FDE" w:rsidRDefault="00862FDE" w:rsidP="00A5232E">
      <w:pPr>
        <w:jc w:val="center"/>
        <w:rPr>
          <w:rFonts w:ascii="Times New Roman" w:hAnsi="Times New Roman" w:cs="Times New Roman"/>
          <w:color w:val="000000"/>
          <w:sz w:val="28"/>
          <w:szCs w:val="28"/>
          <w:shd w:val="clear" w:color="auto" w:fill="FFFFFF"/>
        </w:rPr>
      </w:pPr>
      <w:r w:rsidRPr="00862FDE">
        <w:rPr>
          <w:rFonts w:ascii="Times New Roman" w:hAnsi="Times New Roman" w:cs="Times New Roman"/>
          <w:color w:val="000000"/>
          <w:sz w:val="28"/>
          <w:szCs w:val="28"/>
          <w:shd w:val="clear" w:color="auto" w:fill="FFFFFF"/>
        </w:rPr>
        <w:t>РАБОЧАЯ ПРОГРАММА</w:t>
      </w:r>
    </w:p>
    <w:p w:rsidR="00862FDE" w:rsidRPr="00862FDE" w:rsidRDefault="00862FDE" w:rsidP="00862FDE">
      <w:pPr>
        <w:jc w:val="center"/>
        <w:rPr>
          <w:rFonts w:ascii="Times New Roman" w:hAnsi="Times New Roman" w:cs="Times New Roman"/>
          <w:color w:val="000000"/>
          <w:sz w:val="28"/>
          <w:szCs w:val="28"/>
          <w:shd w:val="clear" w:color="auto" w:fill="FFFFFF"/>
        </w:rPr>
      </w:pPr>
    </w:p>
    <w:p w:rsidR="00862FDE" w:rsidRPr="00862FDE" w:rsidRDefault="00862FDE" w:rsidP="004638E2">
      <w:pPr>
        <w:rPr>
          <w:rFonts w:ascii="Times New Roman" w:hAnsi="Times New Roman" w:cs="Times New Roman"/>
          <w:color w:val="000000"/>
          <w:sz w:val="28"/>
          <w:szCs w:val="28"/>
          <w:shd w:val="clear" w:color="auto" w:fill="FFFFFF"/>
        </w:rPr>
      </w:pPr>
      <w:r w:rsidRPr="00862FDE">
        <w:rPr>
          <w:rFonts w:ascii="Times New Roman" w:hAnsi="Times New Roman" w:cs="Times New Roman"/>
          <w:color w:val="000000"/>
          <w:sz w:val="28"/>
          <w:szCs w:val="28"/>
          <w:shd w:val="clear" w:color="auto" w:fill="FFFFFF"/>
        </w:rPr>
        <w:t>Предмет</w:t>
      </w:r>
      <w:r w:rsidRPr="00862FDE">
        <w:rPr>
          <w:rFonts w:ascii="Times New Roman" w:hAnsi="Times New Roman" w:cs="Times New Roman"/>
          <w:color w:val="000000"/>
          <w:sz w:val="28"/>
          <w:szCs w:val="28"/>
          <w:shd w:val="clear" w:color="auto" w:fill="FFFFFF"/>
        </w:rPr>
        <w:tab/>
      </w:r>
      <w:r w:rsidR="00C9001D">
        <w:rPr>
          <w:rFonts w:ascii="Times New Roman" w:hAnsi="Times New Roman" w:cs="Times New Roman"/>
          <w:color w:val="000000"/>
          <w:sz w:val="28"/>
          <w:szCs w:val="28"/>
          <w:shd w:val="clear" w:color="auto" w:fill="FFFFFF"/>
        </w:rPr>
        <w:t>Обществознание</w:t>
      </w:r>
      <w:r w:rsidRPr="00862FDE">
        <w:rPr>
          <w:rFonts w:ascii="Times New Roman" w:hAnsi="Times New Roman" w:cs="Times New Roman"/>
          <w:color w:val="000000"/>
          <w:sz w:val="28"/>
          <w:szCs w:val="28"/>
          <w:shd w:val="clear" w:color="auto" w:fill="FFFFFF"/>
        </w:rPr>
        <w:t xml:space="preserve"> </w:t>
      </w:r>
    </w:p>
    <w:p w:rsidR="00862FDE" w:rsidRPr="00862FDE" w:rsidRDefault="004638E2" w:rsidP="004638E2">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Учебный год</w:t>
      </w:r>
      <w:r>
        <w:rPr>
          <w:rFonts w:ascii="Times New Roman" w:hAnsi="Times New Roman" w:cs="Times New Roman"/>
          <w:color w:val="000000"/>
          <w:sz w:val="28"/>
          <w:szCs w:val="28"/>
          <w:shd w:val="clear" w:color="auto" w:fill="FFFFFF"/>
        </w:rPr>
        <w:tab/>
        <w:t>2025-2026</w:t>
      </w:r>
    </w:p>
    <w:p w:rsidR="00862FDE" w:rsidRPr="00862FDE" w:rsidRDefault="00C9001D" w:rsidP="004638E2">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Класс</w:t>
      </w:r>
      <w:r>
        <w:rPr>
          <w:rFonts w:ascii="Times New Roman" w:hAnsi="Times New Roman" w:cs="Times New Roman"/>
          <w:color w:val="000000"/>
          <w:sz w:val="28"/>
          <w:szCs w:val="28"/>
          <w:shd w:val="clear" w:color="auto" w:fill="FFFFFF"/>
        </w:rPr>
        <w:tab/>
        <w:t>10-11</w:t>
      </w:r>
    </w:p>
    <w:p w:rsidR="00862FDE" w:rsidRPr="00862FDE" w:rsidRDefault="00862FDE" w:rsidP="004638E2">
      <w:pPr>
        <w:rPr>
          <w:rFonts w:ascii="Times New Roman" w:hAnsi="Times New Roman" w:cs="Times New Roman"/>
          <w:color w:val="000000"/>
          <w:sz w:val="28"/>
          <w:szCs w:val="28"/>
          <w:shd w:val="clear" w:color="auto" w:fill="FFFFFF"/>
        </w:rPr>
      </w:pPr>
      <w:r w:rsidRPr="00862FDE">
        <w:rPr>
          <w:rFonts w:ascii="Times New Roman" w:hAnsi="Times New Roman" w:cs="Times New Roman"/>
          <w:color w:val="000000"/>
          <w:sz w:val="28"/>
          <w:szCs w:val="28"/>
          <w:shd w:val="clear" w:color="auto" w:fill="FFFFFF"/>
        </w:rPr>
        <w:t>Количество часов в год</w:t>
      </w:r>
      <w:r w:rsidRPr="00862FDE">
        <w:rPr>
          <w:rFonts w:ascii="Times New Roman" w:hAnsi="Times New Roman" w:cs="Times New Roman"/>
          <w:color w:val="000000"/>
          <w:sz w:val="28"/>
          <w:szCs w:val="28"/>
          <w:shd w:val="clear" w:color="auto" w:fill="FFFFFF"/>
        </w:rPr>
        <w:tab/>
        <w:t>68</w:t>
      </w:r>
    </w:p>
    <w:p w:rsidR="00862FDE" w:rsidRPr="00862FDE" w:rsidRDefault="00862FDE" w:rsidP="004638E2">
      <w:pPr>
        <w:rPr>
          <w:rFonts w:ascii="Times New Roman" w:hAnsi="Times New Roman" w:cs="Times New Roman"/>
          <w:color w:val="000000"/>
          <w:sz w:val="28"/>
          <w:szCs w:val="28"/>
          <w:shd w:val="clear" w:color="auto" w:fill="FFFFFF"/>
        </w:rPr>
      </w:pPr>
      <w:r w:rsidRPr="00862FDE">
        <w:rPr>
          <w:rFonts w:ascii="Times New Roman" w:hAnsi="Times New Roman" w:cs="Times New Roman"/>
          <w:color w:val="000000"/>
          <w:sz w:val="28"/>
          <w:szCs w:val="28"/>
          <w:shd w:val="clear" w:color="auto" w:fill="FFFFFF"/>
        </w:rPr>
        <w:t>Количество часов в неделю</w:t>
      </w:r>
      <w:r w:rsidRPr="00862FDE">
        <w:rPr>
          <w:rFonts w:ascii="Times New Roman" w:hAnsi="Times New Roman" w:cs="Times New Roman"/>
          <w:color w:val="000000"/>
          <w:sz w:val="28"/>
          <w:szCs w:val="28"/>
          <w:shd w:val="clear" w:color="auto" w:fill="FFFFFF"/>
        </w:rPr>
        <w:tab/>
        <w:t>2</w:t>
      </w:r>
    </w:p>
    <w:p w:rsidR="005B4F2F" w:rsidRDefault="00862FDE" w:rsidP="003407EB">
      <w:pPr>
        <w:rPr>
          <w:rFonts w:ascii="Times New Roman" w:hAnsi="Times New Roman" w:cs="Times New Roman"/>
          <w:sz w:val="28"/>
          <w:szCs w:val="28"/>
        </w:rPr>
      </w:pPr>
      <w:proofErr w:type="gramStart"/>
      <w:r w:rsidRPr="00862FDE">
        <w:rPr>
          <w:rFonts w:ascii="Times New Roman" w:hAnsi="Times New Roman" w:cs="Times New Roman"/>
          <w:color w:val="000000"/>
          <w:sz w:val="28"/>
          <w:szCs w:val="28"/>
          <w:shd w:val="clear" w:color="auto" w:fill="FFFFFF"/>
        </w:rPr>
        <w:t xml:space="preserve">Учитель:  </w:t>
      </w:r>
      <w:r w:rsidR="004638E2">
        <w:rPr>
          <w:rFonts w:ascii="Times New Roman" w:hAnsi="Times New Roman" w:cs="Times New Roman"/>
          <w:color w:val="000000"/>
          <w:sz w:val="28"/>
          <w:szCs w:val="28"/>
          <w:shd w:val="clear" w:color="auto" w:fill="FFFFFF"/>
        </w:rPr>
        <w:t>Осипова</w:t>
      </w:r>
      <w:proofErr w:type="gramEnd"/>
      <w:r w:rsidR="004638E2">
        <w:rPr>
          <w:rFonts w:ascii="Times New Roman" w:hAnsi="Times New Roman" w:cs="Times New Roman"/>
          <w:color w:val="000000"/>
          <w:sz w:val="28"/>
          <w:szCs w:val="28"/>
          <w:shd w:val="clear" w:color="auto" w:fill="FFFFFF"/>
        </w:rPr>
        <w:t xml:space="preserve"> Татьяна Анатольевна</w:t>
      </w:r>
    </w:p>
    <w:p w:rsidR="005B4F2F" w:rsidRDefault="005B4F2F" w:rsidP="005B4F2F">
      <w:pPr>
        <w:ind w:firstLine="1134"/>
        <w:jc w:val="both"/>
        <w:rPr>
          <w:rFonts w:ascii="Times New Roman" w:hAnsi="Times New Roman" w:cs="Times New Roman"/>
          <w:sz w:val="28"/>
          <w:szCs w:val="28"/>
        </w:rPr>
      </w:pPr>
    </w:p>
    <w:p w:rsidR="005B4F2F" w:rsidRDefault="005B4F2F" w:rsidP="005B4F2F">
      <w:pPr>
        <w:ind w:firstLine="1134"/>
        <w:jc w:val="both"/>
        <w:rPr>
          <w:rFonts w:ascii="Times New Roman" w:hAnsi="Times New Roman" w:cs="Times New Roman"/>
          <w:sz w:val="28"/>
          <w:szCs w:val="28"/>
        </w:rPr>
      </w:pPr>
    </w:p>
    <w:p w:rsidR="005B4F2F" w:rsidRDefault="004638E2" w:rsidP="004638E2">
      <w:pPr>
        <w:ind w:firstLine="1134"/>
        <w:jc w:val="center"/>
        <w:rPr>
          <w:rFonts w:ascii="Times New Roman" w:hAnsi="Times New Roman" w:cs="Times New Roman"/>
          <w:sz w:val="28"/>
          <w:szCs w:val="28"/>
        </w:rPr>
      </w:pPr>
      <w:r>
        <w:rPr>
          <w:rFonts w:ascii="Times New Roman" w:hAnsi="Times New Roman" w:cs="Times New Roman"/>
          <w:sz w:val="28"/>
          <w:szCs w:val="28"/>
        </w:rPr>
        <w:t xml:space="preserve">с. </w:t>
      </w:r>
      <w:proofErr w:type="gramStart"/>
      <w:r>
        <w:rPr>
          <w:rFonts w:ascii="Times New Roman" w:hAnsi="Times New Roman" w:cs="Times New Roman"/>
          <w:sz w:val="28"/>
          <w:szCs w:val="28"/>
        </w:rPr>
        <w:t>Луговое  2025</w:t>
      </w:r>
      <w:proofErr w:type="gramEnd"/>
      <w:r w:rsidRPr="004638E2">
        <w:rPr>
          <w:rFonts w:ascii="Times New Roman" w:hAnsi="Times New Roman" w:cs="Times New Roman"/>
          <w:sz w:val="28"/>
          <w:szCs w:val="28"/>
        </w:rPr>
        <w:t xml:space="preserve"> г.</w:t>
      </w:r>
    </w:p>
    <w:p w:rsidR="004638E2" w:rsidRDefault="004638E2" w:rsidP="005B6011">
      <w:pPr>
        <w:ind w:firstLine="709"/>
        <w:jc w:val="both"/>
        <w:rPr>
          <w:rFonts w:ascii="Times New Roman" w:hAnsi="Times New Roman" w:cs="Times New Roman"/>
          <w:sz w:val="28"/>
          <w:szCs w:val="28"/>
        </w:rPr>
      </w:pPr>
    </w:p>
    <w:p w:rsidR="005B6011" w:rsidRPr="005B6011"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Рабочая программа по учебному предмету «Обществознание» (предметная область «Общественно-научные предметы») (далее соответственно – программа по обществознанию, обществознание) включает пояснительную записку, содержание обучения, планируемые результаты освоения программы по обществознанию.</w:t>
      </w:r>
    </w:p>
    <w:p w:rsidR="005B6011" w:rsidRPr="00F15747" w:rsidRDefault="005B6011" w:rsidP="005B6011">
      <w:pPr>
        <w:jc w:val="center"/>
        <w:rPr>
          <w:rFonts w:ascii="Times New Roman" w:hAnsi="Times New Roman" w:cs="Times New Roman"/>
          <w:b/>
          <w:sz w:val="28"/>
          <w:szCs w:val="28"/>
        </w:rPr>
      </w:pPr>
      <w:r w:rsidRPr="00F15747">
        <w:rPr>
          <w:rFonts w:ascii="Times New Roman" w:hAnsi="Times New Roman" w:cs="Times New Roman"/>
          <w:b/>
          <w:sz w:val="28"/>
          <w:szCs w:val="28"/>
        </w:rPr>
        <w:t>ПОЯСНИТЕЛЬНАЯ ЗАПИСКА</w:t>
      </w:r>
    </w:p>
    <w:p w:rsidR="00291B36"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ФГОС СОО, с учётом федеральной рабочей программы воспитания и подлежит непосредственному применению при реализации обязательной части ООП СОО. Обществознание играет ведущую роль в выполнении образовательной организацией функции интеграции молодёжи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 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Целями обществоведческого образования на уровне среднего общего образования являются: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 развитие личности в период ранней юности, становление ее духовно</w:t>
      </w:r>
      <w:r>
        <w:rPr>
          <w:rFonts w:ascii="Times New Roman" w:hAnsi="Times New Roman" w:cs="Times New Roman"/>
          <w:sz w:val="28"/>
          <w:szCs w:val="28"/>
        </w:rPr>
        <w:t>-</w:t>
      </w:r>
      <w:r w:rsidRPr="005B6011">
        <w:rPr>
          <w:rFonts w:ascii="Times New Roman" w:hAnsi="Times New Roman" w:cs="Times New Roman"/>
          <w:sz w:val="28"/>
          <w:szCs w:val="28"/>
        </w:rPr>
        <w:t>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 развитие способности обучающихся к личному самоопределению, самореализации, самоконтролю; развитие интереса обучающихся к освоению социальных и гуманитарных дисциплин; освоение системы знаний об обществе и человеке, формирование целостной картины общества, соответствующей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ФГОС СОО;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w:t>
      </w:r>
      <w:r>
        <w:rPr>
          <w:rFonts w:ascii="Times New Roman" w:hAnsi="Times New Roman" w:cs="Times New Roman"/>
          <w:sz w:val="28"/>
          <w:szCs w:val="28"/>
        </w:rPr>
        <w:t>-</w:t>
      </w:r>
      <w:r w:rsidRPr="005B6011">
        <w:rPr>
          <w:rFonts w:ascii="Times New Roman" w:hAnsi="Times New Roman" w:cs="Times New Roman"/>
          <w:sz w:val="28"/>
          <w:szCs w:val="28"/>
        </w:rPr>
        <w:t xml:space="preserve">познавательных, исследовательских задач, а также в проектной деятельности; 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w:t>
      </w:r>
      <w:r w:rsidRPr="005B6011">
        <w:rPr>
          <w:rFonts w:ascii="Times New Roman" w:hAnsi="Times New Roman" w:cs="Times New Roman"/>
          <w:sz w:val="28"/>
          <w:szCs w:val="28"/>
        </w:rPr>
        <w:lastRenderedPageBreak/>
        <w:t>вероисповеданий, в противодействии коррупции, в семейно</w:t>
      </w:r>
      <w:r>
        <w:rPr>
          <w:rFonts w:ascii="Times New Roman" w:hAnsi="Times New Roman" w:cs="Times New Roman"/>
          <w:sz w:val="28"/>
          <w:szCs w:val="28"/>
        </w:rPr>
        <w:t>-</w:t>
      </w:r>
      <w:r w:rsidRPr="005B6011">
        <w:rPr>
          <w:rFonts w:ascii="Times New Roman" w:hAnsi="Times New Roman" w:cs="Times New Roman"/>
          <w:sz w:val="28"/>
          <w:szCs w:val="28"/>
        </w:rPr>
        <w:t>бытовой сфере, а также для анализа и оценки жизненных ситуаций, социальных фактов, поведения людей и собственных поступков. 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 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 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 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 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 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 расширение возможностей самопрезентации обучающихся, мотивирующей креативное мышление и участие в социальных практиках. Отличие содержания обществознания на базовом уровне среднего общего образования от содержания предшествующего уровня заключается в: изучении нового теоретического содержания; рассмотрении ряда ранее изученных социальных явлений и процессов в более сложных и разнообразных связях и отношениях; освоении обучающимися базовых методов социального познания; большей опоре на самостоятельную деятельность и индивидуальные познавательные интересы обучающихся, в том числе связанные с выбором профессии; 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 В соответствии с учебным планом среднего общего образования общее количество учебных часов на изучение обществознания составляет 136 часов, по 2 часа в неделю при 34 учебных неделях.</w:t>
      </w:r>
    </w:p>
    <w:p w:rsidR="00A5232E" w:rsidRDefault="00A5232E" w:rsidP="005B6011">
      <w:pPr>
        <w:ind w:firstLine="709"/>
        <w:jc w:val="center"/>
        <w:rPr>
          <w:rFonts w:ascii="Times New Roman" w:hAnsi="Times New Roman" w:cs="Times New Roman"/>
          <w:sz w:val="28"/>
          <w:szCs w:val="28"/>
        </w:rPr>
      </w:pPr>
    </w:p>
    <w:p w:rsidR="00A5232E" w:rsidRDefault="00A5232E" w:rsidP="005B6011">
      <w:pPr>
        <w:ind w:firstLine="709"/>
        <w:jc w:val="center"/>
        <w:rPr>
          <w:rFonts w:ascii="Times New Roman" w:hAnsi="Times New Roman" w:cs="Times New Roman"/>
          <w:sz w:val="28"/>
          <w:szCs w:val="28"/>
        </w:rPr>
      </w:pPr>
    </w:p>
    <w:p w:rsidR="005B6011" w:rsidRPr="00F15747" w:rsidRDefault="005B6011" w:rsidP="005B6011">
      <w:pPr>
        <w:ind w:firstLine="709"/>
        <w:jc w:val="center"/>
        <w:rPr>
          <w:b/>
        </w:rPr>
      </w:pPr>
      <w:r w:rsidRPr="00F15747">
        <w:rPr>
          <w:rFonts w:ascii="Times New Roman" w:hAnsi="Times New Roman" w:cs="Times New Roman"/>
          <w:b/>
          <w:sz w:val="28"/>
          <w:szCs w:val="28"/>
        </w:rPr>
        <w:lastRenderedPageBreak/>
        <w:t>СОДЕРЖАНИЕ ОБУЧЕНИЯ</w:t>
      </w:r>
      <w:r w:rsidRPr="00F15747">
        <w:rPr>
          <w:b/>
        </w:rPr>
        <w:t xml:space="preserve"> </w:t>
      </w:r>
    </w:p>
    <w:p w:rsidR="00B77EFE" w:rsidRDefault="00B77EFE" w:rsidP="005B6011">
      <w:pPr>
        <w:ind w:firstLine="709"/>
        <w:jc w:val="center"/>
      </w:pPr>
    </w:p>
    <w:p w:rsidR="005B6011"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10 КЛАСС </w:t>
      </w:r>
    </w:p>
    <w:p w:rsidR="005B6011"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Человек в обществе 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 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 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w:t>
      </w:r>
      <w:proofErr w:type="spellStart"/>
      <w:r w:rsidRPr="005B6011">
        <w:rPr>
          <w:rFonts w:ascii="Times New Roman" w:hAnsi="Times New Roman" w:cs="Times New Roman"/>
          <w:sz w:val="28"/>
          <w:szCs w:val="28"/>
        </w:rPr>
        <w:t>социальногуманитарных</w:t>
      </w:r>
      <w:proofErr w:type="spellEnd"/>
      <w:r w:rsidRPr="005B6011">
        <w:rPr>
          <w:rFonts w:ascii="Times New Roman" w:hAnsi="Times New Roman" w:cs="Times New Roman"/>
          <w:sz w:val="28"/>
          <w:szCs w:val="28"/>
        </w:rPr>
        <w:t xml:space="preserve"> науках. Российское общество и человек перед лицом угроз и вызовов XXI в. Духовная культура 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 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Искусство, его основные функции. Особенности искусства как формы духовной культуры. Достижения современного российского искусства. Особенности профессиональной деятельности в сфере науки, образования, искусства. Экономическая жизнь общества 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w:t>
      </w:r>
      <w:r w:rsidRPr="005B6011">
        <w:rPr>
          <w:rFonts w:ascii="Times New Roman" w:hAnsi="Times New Roman" w:cs="Times New Roman"/>
          <w:sz w:val="28"/>
          <w:szCs w:val="28"/>
        </w:rPr>
        <w:lastRenderedPageBreak/>
        <w:t xml:space="preserve">экономического роста. Понятие экономического цикла. Фазы экономического цикла. Причины экономических циклов. 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 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 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 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 Экономика и государство. Экономические функции государства. Общественные блага. Внешние эффекты. Государственный бюджет. Дефицит Федеральная рабочая программа | Обществознание. 10–11 классы (базовый уровень) 8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 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 </w:t>
      </w:r>
    </w:p>
    <w:p w:rsidR="005B6011"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11 КЛАСС </w:t>
      </w:r>
    </w:p>
    <w:p w:rsidR="005B6011"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Социальная сфера 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 Положение индивида в обществе. Социальные статусы и роли. Социальная мобильность, ее формы и каналы в современном российском обществе. 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 Миграционные процессы в современном мире. Этнические общности. Нации и межнациональные отношения. </w:t>
      </w:r>
      <w:proofErr w:type="spellStart"/>
      <w:r w:rsidRPr="005B6011">
        <w:rPr>
          <w:rFonts w:ascii="Times New Roman" w:hAnsi="Times New Roman" w:cs="Times New Roman"/>
          <w:sz w:val="28"/>
          <w:szCs w:val="28"/>
        </w:rPr>
        <w:t>Этносоциальные</w:t>
      </w:r>
      <w:proofErr w:type="spellEnd"/>
      <w:r w:rsidRPr="005B6011">
        <w:rPr>
          <w:rFonts w:ascii="Times New Roman" w:hAnsi="Times New Roman" w:cs="Times New Roman"/>
          <w:sz w:val="28"/>
          <w:szCs w:val="28"/>
        </w:rPr>
        <w:t xml:space="preserve"> конфликты, способы их предотвращения и пути разрешения. Конституционные принципы национальной политики в Российской Федерации. Социальные нормы и отклоняющееся (девиантное) поведение. Формы социальных девиаций. Конформизм. Социальный контроль и самоконтроль. Социальный </w:t>
      </w:r>
      <w:r w:rsidRPr="005B6011">
        <w:rPr>
          <w:rFonts w:ascii="Times New Roman" w:hAnsi="Times New Roman" w:cs="Times New Roman"/>
          <w:sz w:val="28"/>
          <w:szCs w:val="28"/>
        </w:rPr>
        <w:lastRenderedPageBreak/>
        <w:t xml:space="preserve">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 Политическая сфера Политическая власть и субъекты политики в современном обществе. Политические институты. Политическая деятельность. 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 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 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 Избирательная система. Типы избирательных систем: мажоритарная, пропорциональная, смешанная. Избирательная система Российской Федерации. Политическая элита и политическое лидерство. Типология лидерства. Роль средств массовой информации в политической жизни общества. Интернет в современной политической коммуникации. Правовое регулирование общественных отношений в Российской Федерации 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 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 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Семейное право. Порядок и условия заключения и расторжения брака. Правовое регулирование отношений супругов. Права и обязанности родителей и детей. 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 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w:t>
      </w:r>
      <w:r w:rsidRPr="005B6011">
        <w:rPr>
          <w:rFonts w:ascii="Times New Roman" w:hAnsi="Times New Roman" w:cs="Times New Roman"/>
          <w:sz w:val="28"/>
          <w:szCs w:val="28"/>
        </w:rPr>
        <w:lastRenderedPageBreak/>
        <w:t>образовательные организации среднего профессионального и высшего образования. Порядок оказания платных образовательных услуг. Административное право и его субъекты. Административное правонарушение и административная ответственность. 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 Конституционное судопроизводство. Арбитражное судопроизводство. Юридическое образование, юристы как социально-профессиональная группа. Административный процесс. Судебное производство по делам об административных правонарушениях. Экологическое законодательство. Экологические правонарушения. Способы защиты права на благоприятную окружающую среду.</w:t>
      </w:r>
    </w:p>
    <w:p w:rsidR="005B6011" w:rsidRPr="00F15747" w:rsidRDefault="005B6011" w:rsidP="005B6011">
      <w:pPr>
        <w:ind w:firstLine="709"/>
        <w:jc w:val="center"/>
        <w:rPr>
          <w:rFonts w:ascii="Times New Roman" w:hAnsi="Times New Roman" w:cs="Times New Roman"/>
          <w:b/>
          <w:sz w:val="28"/>
          <w:szCs w:val="28"/>
        </w:rPr>
      </w:pPr>
      <w:r w:rsidRPr="00F15747">
        <w:rPr>
          <w:rFonts w:ascii="Times New Roman" w:hAnsi="Times New Roman" w:cs="Times New Roman"/>
          <w:b/>
          <w:sz w:val="28"/>
          <w:szCs w:val="28"/>
        </w:rPr>
        <w:t>ПЛАНИРУЕМЫЕ РЕЗУЛЬТАТЫ ОСВОЕНИЯ ПРОГРАММЫ ПО ОБЩЕСТВОЗНАНИЮ НА УРОВНЕ СРЕДНЕГО ОБЩЕГО ОБРАЗОВАНИЯ</w:t>
      </w:r>
    </w:p>
    <w:p w:rsidR="005B6011" w:rsidRPr="00F15747" w:rsidRDefault="005B6011" w:rsidP="005B6011">
      <w:pPr>
        <w:ind w:firstLine="709"/>
        <w:jc w:val="center"/>
        <w:rPr>
          <w:rFonts w:ascii="Times New Roman" w:hAnsi="Times New Roman" w:cs="Times New Roman"/>
          <w:b/>
          <w:sz w:val="28"/>
          <w:szCs w:val="28"/>
        </w:rPr>
      </w:pPr>
      <w:r w:rsidRPr="00F15747">
        <w:rPr>
          <w:rFonts w:ascii="Times New Roman" w:hAnsi="Times New Roman" w:cs="Times New Roman"/>
          <w:b/>
          <w:sz w:val="28"/>
          <w:szCs w:val="28"/>
        </w:rPr>
        <w:t>ЛИЧНОСТНЫЕ РЕЗУЛЬТАТЫ</w:t>
      </w:r>
    </w:p>
    <w:p w:rsidR="005B6011"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Личностные результаты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w:t>
      </w:r>
      <w:proofErr w:type="spellStart"/>
      <w:r w:rsidRPr="005B6011">
        <w:rPr>
          <w:rFonts w:ascii="Times New Roman" w:hAnsi="Times New Roman" w:cs="Times New Roman"/>
          <w:sz w:val="28"/>
          <w:szCs w:val="28"/>
        </w:rPr>
        <w:t>готовность</w:t>
      </w:r>
      <w:proofErr w:type="spellEnd"/>
      <w:r w:rsidRPr="005B6011">
        <w:rPr>
          <w:rFonts w:ascii="Times New Roman" w:hAnsi="Times New Roman" w:cs="Times New Roman"/>
          <w:sz w:val="28"/>
          <w:szCs w:val="28"/>
        </w:rPr>
        <w:t xml:space="preserve">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 </w:t>
      </w:r>
    </w:p>
    <w:p w:rsidR="005B6011"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1) гражданского воспитания: 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уважение ценностей иных культур, конфессий;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2) патриотического воспитания: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w:t>
      </w:r>
      <w:r w:rsidRPr="005B6011">
        <w:rPr>
          <w:rFonts w:ascii="Times New Roman" w:hAnsi="Times New Roman" w:cs="Times New Roman"/>
          <w:sz w:val="28"/>
          <w:szCs w:val="28"/>
        </w:rPr>
        <w:lastRenderedPageBreak/>
        <w:t>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 3) духовно-нравственного воспитания: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4) эстетического воспитания: эстетическое отношение к миру, включая эстетику быта, научного и технического творчества, спорта, труда,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убежденность в значимости для личности и общества отечественного и мирового искусства, этнических культурных традиций и народного творчества; стремление проявлять качества творческой личности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5) физического воспитания: сформированность здорового и безопасного образа жизни, ответственного отношения к своему здоровью, потребность в физическом совершенствовании; активное неприятие вредных привычек и иных форм причинения вреда физическому и психическому здоровью;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6) трудового воспитания: готовность к труду, осознание ценности мастерства, трудолюбие; готовность к активной социально направленной деятельности,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 готовность и способность к образованию и самообразованию на протяжении жизни;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7) экологического воспитания: сформированность экологической культуры, понимание влияния социально</w:t>
      </w:r>
      <w:r w:rsidR="005B4F2F">
        <w:rPr>
          <w:rFonts w:ascii="Times New Roman" w:hAnsi="Times New Roman" w:cs="Times New Roman"/>
          <w:sz w:val="28"/>
          <w:szCs w:val="28"/>
        </w:rPr>
        <w:t>-</w:t>
      </w:r>
      <w:r w:rsidRPr="005B6011">
        <w:rPr>
          <w:rFonts w:ascii="Times New Roman" w:hAnsi="Times New Roman" w:cs="Times New Roman"/>
          <w:sz w:val="28"/>
          <w:szCs w:val="28"/>
        </w:rPr>
        <w:t xml:space="preserve">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lastRenderedPageBreak/>
        <w:t xml:space="preserve">8) ценности научного познания: 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 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9) эмоциональный интеллект: сформированность 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 сформированность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 сформированность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сформированность социальных навыков, включающих способность выстраивать отношения с другими людьми, заботиться, проявлять интерес и разрешать конфликты. </w:t>
      </w:r>
    </w:p>
    <w:p w:rsidR="005B4F2F" w:rsidRPr="00F15747" w:rsidRDefault="005B6011" w:rsidP="005B4F2F">
      <w:pPr>
        <w:ind w:firstLine="709"/>
        <w:jc w:val="center"/>
        <w:rPr>
          <w:rFonts w:ascii="Times New Roman" w:hAnsi="Times New Roman" w:cs="Times New Roman"/>
          <w:b/>
          <w:sz w:val="28"/>
          <w:szCs w:val="28"/>
        </w:rPr>
      </w:pPr>
      <w:r w:rsidRPr="00F15747">
        <w:rPr>
          <w:rFonts w:ascii="Times New Roman" w:hAnsi="Times New Roman" w:cs="Times New Roman"/>
          <w:b/>
          <w:sz w:val="28"/>
          <w:szCs w:val="28"/>
        </w:rPr>
        <w:t>МЕТАПРЕДМЕТНЫЕ РЕЗУЛЬТАТЫ</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Познавательные универсальные учебные действия Базовые логические действия: самостоятельно формулировать и актуализировать социальную проблему, рассматривать ее всесторонне; устанавливать существенный признак или основания для сравнения, классификации и обобщения социальных объектов, явлений и процессов; определять цели познавательной деятельности, задавать параметры и критерии их достижения; выявлять закономерности и противоречия в рассматриваемых социальных явлениях и процессах; 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 координировать и выполнять работу в условиях реального, виртуального и комбинированного взаимодействия; развивать креативное мышление при решении жизненных проблем, в том числе учебно-познавательных.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lastRenderedPageBreak/>
        <w:t>Базовые исследовательские действия: развивать навыки учебно-исследовательской и проектной деятельности, навыки разрешения проблем; проявлять способность и готовность к самостоятельному поиску методов решения практических задач, применению различных методов социального познания; 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формировать научный тип мышления, применять научную терминологию, ключевые понятия и методы социальных наук; ставить и формулировать собственные задачи в образовательной деятельности и жизненных ситуациях; 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 анализировать результаты, полученные в ходе решения задачи, критически оценивать их достоверность, прогнозировать изменение в новых условиях; давать оценку новым ситуациям, возникающим в процессе познания социальных объектов, в социальных отношениях; оценивать приобретенный опыт; уметь переносить знания об общественных объектах, явлениях и процессах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 Работа с информацией: 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создавать тексты в различных форматах с учетом назначения информации и целевой аудитории, выбирая оптимальную форму представления и визуализации; 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Коммуникативные универсальные учебные действия: 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аргументированно вести диалог, уметь смягчать конфликтные ситуации; развернуто и логично излагать свою точку зрения с использованием языковых средств.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Регулятивные универсальные учебные действия</w:t>
      </w:r>
      <w:r w:rsidR="005B4F2F">
        <w:rPr>
          <w:rFonts w:ascii="Times New Roman" w:hAnsi="Times New Roman" w:cs="Times New Roman"/>
          <w:sz w:val="28"/>
          <w:szCs w:val="28"/>
        </w:rPr>
        <w:t>.</w:t>
      </w:r>
      <w:r w:rsidRPr="005B6011">
        <w:rPr>
          <w:rFonts w:ascii="Times New Roman" w:hAnsi="Times New Roman" w:cs="Times New Roman"/>
          <w:sz w:val="28"/>
          <w:szCs w:val="28"/>
        </w:rPr>
        <w:t xml:space="preserve"> Самоорганизация: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 самостоятельно составлять план решения проблемы с учетом имеющихся ресурсов, собственных </w:t>
      </w:r>
      <w:r w:rsidRPr="005B6011">
        <w:rPr>
          <w:rFonts w:ascii="Times New Roman" w:hAnsi="Times New Roman" w:cs="Times New Roman"/>
          <w:sz w:val="28"/>
          <w:szCs w:val="28"/>
        </w:rPr>
        <w:lastRenderedPageBreak/>
        <w:t xml:space="preserve">возможностей и предпочтений; давать оценку новым ситуациям, возникающим в познавательной и практической деятельности, в межличностных отношениях; расширять рамки учебного предмета на основе личных предпочтений; 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 оценивать приобретенный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Самоконтроль, эмоциональный интеллект: давать оценку новым ситуациям, вносить коррективы в деятельность,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оценивать риски и своевременно принимать решения по их снижению; принимать мотивы и аргументы других при анализе результатов деятельности; принимать себя, понимая свои недостатки и достоинства; принимать мотивы и аргументы других при анализе результатов деятельности; признавать свое право и право других на ошибку; развивать способность понимать мир с позиции другого человека.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Совместная деятельность 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оценивать качество своего вклада и вклада каждого участника команды в общий результат по разработанным критериям; предлагать новые учебные исследовательские и социальные проекты, оценивать идеи с позиции новизны, оригинальности, практической значимости; осуществлять позитивное стратегическое поведение в различных ситуациях, проявлять творчество и воображение, быть инициативным. </w:t>
      </w:r>
    </w:p>
    <w:p w:rsidR="005B4F2F" w:rsidRPr="00F15747" w:rsidRDefault="005B6011" w:rsidP="005B4F2F">
      <w:pPr>
        <w:ind w:firstLine="709"/>
        <w:jc w:val="center"/>
        <w:rPr>
          <w:rFonts w:ascii="Times New Roman" w:hAnsi="Times New Roman" w:cs="Times New Roman"/>
          <w:b/>
          <w:sz w:val="28"/>
          <w:szCs w:val="28"/>
        </w:rPr>
      </w:pPr>
      <w:r w:rsidRPr="00F15747">
        <w:rPr>
          <w:rFonts w:ascii="Times New Roman" w:hAnsi="Times New Roman" w:cs="Times New Roman"/>
          <w:b/>
          <w:sz w:val="28"/>
          <w:szCs w:val="28"/>
        </w:rPr>
        <w:t>ПРЕДМЕТНЫЕ РЕЗУЛЬТАТЫ</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К концу обучения в 10 классе обучающийся получит следующие предметные результаты по обществознанию (базовый уровень):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 об историческом и этническом многообразии культур, связи духовной и материальной культуры, особенностях </w:t>
      </w:r>
      <w:r w:rsidRPr="005B6011">
        <w:rPr>
          <w:rFonts w:ascii="Times New Roman" w:hAnsi="Times New Roman" w:cs="Times New Roman"/>
          <w:sz w:val="28"/>
          <w:szCs w:val="28"/>
        </w:rPr>
        <w:lastRenderedPageBreak/>
        <w:t xml:space="preserve">профессиональной деятельности в области науки и культуры;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w:t>
      </w:r>
      <w:r w:rsidR="005B4F2F">
        <w:rPr>
          <w:rFonts w:ascii="Times New Roman" w:hAnsi="Times New Roman" w:cs="Times New Roman"/>
          <w:sz w:val="28"/>
          <w:szCs w:val="28"/>
        </w:rPr>
        <w:t>-</w:t>
      </w:r>
      <w:r w:rsidRPr="005B6011">
        <w:rPr>
          <w:rFonts w:ascii="Times New Roman" w:hAnsi="Times New Roman" w:cs="Times New Roman"/>
          <w:sz w:val="28"/>
          <w:szCs w:val="28"/>
        </w:rPr>
        <w:t xml:space="preserve">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 определять различные смыслы многозначных понятий, в том числе: общество, личность, свобода, культура, экономика, собственность; классифицировать и </w:t>
      </w:r>
      <w:proofErr w:type="spellStart"/>
      <w:r w:rsidRPr="005B6011">
        <w:rPr>
          <w:rFonts w:ascii="Times New Roman" w:hAnsi="Times New Roman" w:cs="Times New Roman"/>
          <w:sz w:val="28"/>
          <w:szCs w:val="28"/>
        </w:rPr>
        <w:t>типологизировать</w:t>
      </w:r>
      <w:proofErr w:type="spellEnd"/>
      <w:r w:rsidRPr="005B6011">
        <w:rPr>
          <w:rFonts w:ascii="Times New Roman" w:hAnsi="Times New Roman" w:cs="Times New Roman"/>
          <w:sz w:val="28"/>
          <w:szCs w:val="28"/>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 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 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w:t>
      </w:r>
      <w:r w:rsidRPr="005B6011">
        <w:rPr>
          <w:rFonts w:ascii="Times New Roman" w:hAnsi="Times New Roman" w:cs="Times New Roman"/>
          <w:sz w:val="28"/>
          <w:szCs w:val="28"/>
        </w:rPr>
        <w:lastRenderedPageBreak/>
        <w:t>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 отражать связи социальных объектов и явлений с помощью различных знаковых систем, в том числе в таблицах, схемах, диаграммах, графиках.</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w:t>
      </w:r>
      <w:r w:rsidRPr="005B6011">
        <w:rPr>
          <w:rFonts w:ascii="Times New Roman" w:hAnsi="Times New Roman" w:cs="Times New Roman"/>
          <w:sz w:val="28"/>
          <w:szCs w:val="28"/>
        </w:rPr>
        <w:lastRenderedPageBreak/>
        <w:t xml:space="preserve">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 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К концу обучения в 11 классе обучающийся получит следующие предметные результаты по обществознанию (базовый уровень):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 о структуре и </w:t>
      </w:r>
      <w:r w:rsidRPr="005B6011">
        <w:rPr>
          <w:rFonts w:ascii="Times New Roman" w:hAnsi="Times New Roman" w:cs="Times New Roman"/>
          <w:sz w:val="28"/>
          <w:szCs w:val="28"/>
        </w:rPr>
        <w:lastRenderedPageBreak/>
        <w:t xml:space="preserve">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 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 определять различные смыслы многозначных понятий, в том числе: власть, социальная справедливость, социальный институт; классифицировать и </w:t>
      </w:r>
      <w:proofErr w:type="spellStart"/>
      <w:r w:rsidRPr="005B6011">
        <w:rPr>
          <w:rFonts w:ascii="Times New Roman" w:hAnsi="Times New Roman" w:cs="Times New Roman"/>
          <w:sz w:val="28"/>
          <w:szCs w:val="28"/>
        </w:rPr>
        <w:t>типологизировать</w:t>
      </w:r>
      <w:proofErr w:type="spellEnd"/>
      <w:r w:rsidRPr="005B6011">
        <w:rPr>
          <w:rFonts w:ascii="Times New Roman" w:hAnsi="Times New Roman" w:cs="Times New Roman"/>
          <w:sz w:val="28"/>
          <w:szCs w:val="28"/>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w:t>
      </w:r>
      <w:r w:rsidRPr="005B6011">
        <w:rPr>
          <w:rFonts w:ascii="Times New Roman" w:hAnsi="Times New Roman" w:cs="Times New Roman"/>
          <w:sz w:val="28"/>
          <w:szCs w:val="28"/>
        </w:rPr>
        <w:lastRenderedPageBreak/>
        <w:t xml:space="preserve">наказаний в уголовном праве. 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 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 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 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 отражать связи социальных объектов и явлений с помощью различных знаковых систем, в том числе в таблицах, схемах, диаграммах, графиках. </w:t>
      </w:r>
    </w:p>
    <w:p w:rsidR="005B4F2F"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 xml:space="preserve">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 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 Использовать политические и правовые знания для взаимодействия с представителями других национальностей и культур в целях </w:t>
      </w:r>
      <w:r w:rsidRPr="005B6011">
        <w:rPr>
          <w:rFonts w:ascii="Times New Roman" w:hAnsi="Times New Roman" w:cs="Times New Roman"/>
          <w:sz w:val="28"/>
          <w:szCs w:val="28"/>
        </w:rPr>
        <w:lastRenderedPageBreak/>
        <w:t xml:space="preserve">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w:t>
      </w:r>
      <w:proofErr w:type="spellStart"/>
      <w:r w:rsidRPr="005B6011">
        <w:rPr>
          <w:rFonts w:ascii="Times New Roman" w:hAnsi="Times New Roman" w:cs="Times New Roman"/>
          <w:sz w:val="28"/>
          <w:szCs w:val="28"/>
        </w:rPr>
        <w:t>информационнокоммуникационных</w:t>
      </w:r>
      <w:proofErr w:type="spellEnd"/>
      <w:r w:rsidRPr="005B6011">
        <w:rPr>
          <w:rFonts w:ascii="Times New Roman" w:hAnsi="Times New Roman" w:cs="Times New Roman"/>
          <w:sz w:val="28"/>
          <w:szCs w:val="28"/>
        </w:rPr>
        <w:t xml:space="preserve">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 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 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5B6011">
        <w:rPr>
          <w:rFonts w:ascii="Times New Roman" w:hAnsi="Times New Roman" w:cs="Times New Roman"/>
          <w:sz w:val="28"/>
          <w:szCs w:val="28"/>
        </w:rPr>
        <w:t>этносоциальные</w:t>
      </w:r>
      <w:proofErr w:type="spellEnd"/>
      <w:r w:rsidRPr="005B6011">
        <w:rPr>
          <w:rFonts w:ascii="Times New Roman" w:hAnsi="Times New Roman" w:cs="Times New Roman"/>
          <w:sz w:val="28"/>
          <w:szCs w:val="28"/>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 </w:t>
      </w:r>
    </w:p>
    <w:tbl>
      <w:tblPr>
        <w:tblStyle w:val="a3"/>
        <w:tblpPr w:leftFromText="180" w:rightFromText="180" w:vertAnchor="text" w:horzAnchor="margin" w:tblpY="5207"/>
        <w:tblW w:w="0" w:type="auto"/>
        <w:tblLook w:val="04A0" w:firstRow="1" w:lastRow="0" w:firstColumn="1" w:lastColumn="0" w:noHBand="0" w:noVBand="1"/>
      </w:tblPr>
      <w:tblGrid>
        <w:gridCol w:w="2697"/>
        <w:gridCol w:w="8605"/>
        <w:gridCol w:w="1893"/>
        <w:gridCol w:w="1790"/>
      </w:tblGrid>
      <w:tr w:rsidR="00F15747" w:rsidRPr="00F15747" w:rsidTr="00F15747">
        <w:trPr>
          <w:trHeight w:val="47"/>
        </w:trPr>
        <w:tc>
          <w:tcPr>
            <w:tcW w:w="2697" w:type="dxa"/>
            <w:vAlign w:val="center"/>
          </w:tcPr>
          <w:p w:rsidR="00F15747" w:rsidRPr="00F15747" w:rsidRDefault="00F15747" w:rsidP="00F15747">
            <w:pPr>
              <w:rPr>
                <w:rFonts w:ascii="Times New Roman" w:hAnsi="Times New Roman" w:cs="Times New Roman"/>
                <w:sz w:val="28"/>
                <w:szCs w:val="28"/>
              </w:rPr>
            </w:pPr>
            <w:r>
              <w:rPr>
                <w:rFonts w:ascii="Times New Roman" w:hAnsi="Times New Roman" w:cs="Times New Roman"/>
                <w:sz w:val="28"/>
                <w:szCs w:val="28"/>
              </w:rPr>
              <w:lastRenderedPageBreak/>
              <w:t>К</w:t>
            </w:r>
            <w:r w:rsidRPr="00F15747">
              <w:rPr>
                <w:rFonts w:ascii="Times New Roman" w:hAnsi="Times New Roman" w:cs="Times New Roman"/>
                <w:sz w:val="28"/>
                <w:szCs w:val="28"/>
              </w:rPr>
              <w:t>ласс</w:t>
            </w:r>
          </w:p>
        </w:tc>
        <w:tc>
          <w:tcPr>
            <w:tcW w:w="8605" w:type="dxa"/>
            <w:vAlign w:val="center"/>
          </w:tcPr>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Раздел содержания</w:t>
            </w:r>
            <w:bookmarkStart w:id="0" w:name="_GoBack"/>
            <w:bookmarkEnd w:id="0"/>
          </w:p>
        </w:tc>
        <w:tc>
          <w:tcPr>
            <w:tcW w:w="1893" w:type="dxa"/>
            <w:vAlign w:val="center"/>
          </w:tcPr>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Кол-во учебных часов</w:t>
            </w:r>
          </w:p>
        </w:tc>
        <w:tc>
          <w:tcPr>
            <w:tcW w:w="1790" w:type="dxa"/>
          </w:tcPr>
          <w:p w:rsidR="00F15747" w:rsidRPr="00F15747" w:rsidRDefault="00F15747" w:rsidP="00F15747">
            <w:pPr>
              <w:rPr>
                <w:rFonts w:ascii="Times New Roman" w:hAnsi="Times New Roman" w:cs="Times New Roman"/>
                <w:sz w:val="28"/>
                <w:szCs w:val="28"/>
              </w:rPr>
            </w:pPr>
            <w:r>
              <w:rPr>
                <w:rFonts w:ascii="Times New Roman" w:hAnsi="Times New Roman" w:cs="Times New Roman"/>
                <w:sz w:val="28"/>
                <w:szCs w:val="28"/>
              </w:rPr>
              <w:t>Кол-во контрольных работ</w:t>
            </w:r>
          </w:p>
        </w:tc>
      </w:tr>
      <w:tr w:rsidR="00F15747" w:rsidRPr="00F15747" w:rsidTr="00F15747">
        <w:trPr>
          <w:trHeight w:val="193"/>
        </w:trPr>
        <w:tc>
          <w:tcPr>
            <w:tcW w:w="2697" w:type="dxa"/>
            <w:vAlign w:val="center"/>
          </w:tcPr>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10</w:t>
            </w:r>
          </w:p>
        </w:tc>
        <w:tc>
          <w:tcPr>
            <w:tcW w:w="8605" w:type="dxa"/>
            <w:vAlign w:val="center"/>
          </w:tcPr>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Человек в обществе.</w:t>
            </w:r>
          </w:p>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 xml:space="preserve"> Духовная культура. </w:t>
            </w:r>
          </w:p>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Экономическая жизнь общества</w:t>
            </w:r>
          </w:p>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Повторение изученного</w:t>
            </w:r>
          </w:p>
        </w:tc>
        <w:tc>
          <w:tcPr>
            <w:tcW w:w="1893" w:type="dxa"/>
            <w:vAlign w:val="center"/>
          </w:tcPr>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18</w:t>
            </w:r>
          </w:p>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16</w:t>
            </w:r>
          </w:p>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28</w:t>
            </w:r>
          </w:p>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6</w:t>
            </w:r>
          </w:p>
        </w:tc>
        <w:tc>
          <w:tcPr>
            <w:tcW w:w="1790" w:type="dxa"/>
          </w:tcPr>
          <w:p w:rsidR="00F15747" w:rsidRDefault="00F15747" w:rsidP="00F15747">
            <w:pPr>
              <w:rPr>
                <w:rFonts w:ascii="Times New Roman" w:hAnsi="Times New Roman" w:cs="Times New Roman"/>
                <w:sz w:val="28"/>
                <w:szCs w:val="28"/>
              </w:rPr>
            </w:pPr>
            <w:r>
              <w:rPr>
                <w:rFonts w:ascii="Times New Roman" w:hAnsi="Times New Roman" w:cs="Times New Roman"/>
                <w:sz w:val="28"/>
                <w:szCs w:val="28"/>
              </w:rPr>
              <w:t>1</w:t>
            </w:r>
          </w:p>
          <w:p w:rsidR="00F15747" w:rsidRDefault="00F15747" w:rsidP="00F15747">
            <w:pPr>
              <w:rPr>
                <w:rFonts w:ascii="Times New Roman" w:hAnsi="Times New Roman" w:cs="Times New Roman"/>
                <w:sz w:val="28"/>
                <w:szCs w:val="28"/>
              </w:rPr>
            </w:pPr>
            <w:r>
              <w:rPr>
                <w:rFonts w:ascii="Times New Roman" w:hAnsi="Times New Roman" w:cs="Times New Roman"/>
                <w:sz w:val="28"/>
                <w:szCs w:val="28"/>
              </w:rPr>
              <w:t>1</w:t>
            </w:r>
          </w:p>
          <w:p w:rsidR="00F15747" w:rsidRDefault="00F15747" w:rsidP="00F15747">
            <w:pPr>
              <w:rPr>
                <w:rFonts w:ascii="Times New Roman" w:hAnsi="Times New Roman" w:cs="Times New Roman"/>
                <w:sz w:val="28"/>
                <w:szCs w:val="28"/>
              </w:rPr>
            </w:pPr>
            <w:r>
              <w:rPr>
                <w:rFonts w:ascii="Times New Roman" w:hAnsi="Times New Roman" w:cs="Times New Roman"/>
                <w:sz w:val="28"/>
                <w:szCs w:val="28"/>
              </w:rPr>
              <w:t>1</w:t>
            </w:r>
          </w:p>
          <w:p w:rsidR="00F15747" w:rsidRPr="00F15747" w:rsidRDefault="00F15747" w:rsidP="00F15747">
            <w:pPr>
              <w:rPr>
                <w:rFonts w:ascii="Times New Roman" w:hAnsi="Times New Roman" w:cs="Times New Roman"/>
                <w:sz w:val="28"/>
                <w:szCs w:val="28"/>
              </w:rPr>
            </w:pPr>
            <w:r>
              <w:rPr>
                <w:rFonts w:ascii="Times New Roman" w:hAnsi="Times New Roman" w:cs="Times New Roman"/>
                <w:sz w:val="28"/>
                <w:szCs w:val="28"/>
              </w:rPr>
              <w:t>1</w:t>
            </w:r>
          </w:p>
        </w:tc>
      </w:tr>
      <w:tr w:rsidR="00F15747" w:rsidRPr="00F15747" w:rsidTr="00F15747">
        <w:trPr>
          <w:trHeight w:val="193"/>
        </w:trPr>
        <w:tc>
          <w:tcPr>
            <w:tcW w:w="2697" w:type="dxa"/>
            <w:vAlign w:val="center"/>
          </w:tcPr>
          <w:p w:rsidR="00F15747" w:rsidRPr="00F15747" w:rsidRDefault="00F15747" w:rsidP="00F15747">
            <w:pPr>
              <w:rPr>
                <w:rFonts w:ascii="Times New Roman" w:hAnsi="Times New Roman" w:cs="Times New Roman"/>
                <w:sz w:val="28"/>
                <w:szCs w:val="28"/>
              </w:rPr>
            </w:pPr>
          </w:p>
        </w:tc>
        <w:tc>
          <w:tcPr>
            <w:tcW w:w="8605" w:type="dxa"/>
            <w:vAlign w:val="center"/>
          </w:tcPr>
          <w:p w:rsidR="00F15747" w:rsidRPr="00F15747" w:rsidRDefault="00F15747" w:rsidP="00F15747">
            <w:pPr>
              <w:rPr>
                <w:rFonts w:ascii="Times New Roman" w:hAnsi="Times New Roman" w:cs="Times New Roman"/>
                <w:sz w:val="28"/>
                <w:szCs w:val="28"/>
              </w:rPr>
            </w:pPr>
            <w:r>
              <w:rPr>
                <w:rFonts w:ascii="Times New Roman" w:hAnsi="Times New Roman" w:cs="Times New Roman"/>
                <w:sz w:val="28"/>
                <w:szCs w:val="28"/>
              </w:rPr>
              <w:t>Всего:</w:t>
            </w:r>
          </w:p>
        </w:tc>
        <w:tc>
          <w:tcPr>
            <w:tcW w:w="1893" w:type="dxa"/>
            <w:vAlign w:val="center"/>
          </w:tcPr>
          <w:p w:rsidR="00F15747" w:rsidRPr="00F15747" w:rsidRDefault="00F15747" w:rsidP="00F15747">
            <w:pPr>
              <w:rPr>
                <w:rFonts w:ascii="Times New Roman" w:hAnsi="Times New Roman" w:cs="Times New Roman"/>
                <w:sz w:val="28"/>
                <w:szCs w:val="28"/>
              </w:rPr>
            </w:pPr>
            <w:r>
              <w:rPr>
                <w:rFonts w:ascii="Times New Roman" w:hAnsi="Times New Roman" w:cs="Times New Roman"/>
                <w:sz w:val="28"/>
                <w:szCs w:val="28"/>
              </w:rPr>
              <w:t>68</w:t>
            </w:r>
          </w:p>
        </w:tc>
        <w:tc>
          <w:tcPr>
            <w:tcW w:w="1790" w:type="dxa"/>
          </w:tcPr>
          <w:p w:rsidR="00F15747" w:rsidRDefault="00F15747" w:rsidP="00F15747">
            <w:pPr>
              <w:rPr>
                <w:rFonts w:ascii="Times New Roman" w:hAnsi="Times New Roman" w:cs="Times New Roman"/>
                <w:sz w:val="28"/>
                <w:szCs w:val="28"/>
              </w:rPr>
            </w:pPr>
            <w:r>
              <w:rPr>
                <w:rFonts w:ascii="Times New Roman" w:hAnsi="Times New Roman" w:cs="Times New Roman"/>
                <w:sz w:val="28"/>
                <w:szCs w:val="28"/>
              </w:rPr>
              <w:t>4</w:t>
            </w:r>
          </w:p>
        </w:tc>
      </w:tr>
      <w:tr w:rsidR="00F15747" w:rsidRPr="00F15747" w:rsidTr="00F15747">
        <w:trPr>
          <w:trHeight w:val="240"/>
        </w:trPr>
        <w:tc>
          <w:tcPr>
            <w:tcW w:w="2697" w:type="dxa"/>
            <w:vAlign w:val="center"/>
          </w:tcPr>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11</w:t>
            </w:r>
          </w:p>
        </w:tc>
        <w:tc>
          <w:tcPr>
            <w:tcW w:w="8605" w:type="dxa"/>
            <w:vAlign w:val="center"/>
          </w:tcPr>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 xml:space="preserve">Социальная сфера. </w:t>
            </w:r>
          </w:p>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 xml:space="preserve">Политическая сфера. </w:t>
            </w:r>
          </w:p>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Правовое регулирование общественных отношений в Российской Федерации</w:t>
            </w:r>
          </w:p>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Повторение изученного</w:t>
            </w:r>
          </w:p>
        </w:tc>
        <w:tc>
          <w:tcPr>
            <w:tcW w:w="1893" w:type="dxa"/>
            <w:vAlign w:val="center"/>
          </w:tcPr>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14</w:t>
            </w:r>
          </w:p>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20</w:t>
            </w:r>
          </w:p>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28</w:t>
            </w:r>
          </w:p>
          <w:p w:rsidR="00F15747" w:rsidRDefault="00F15747" w:rsidP="00F15747">
            <w:pPr>
              <w:rPr>
                <w:rFonts w:ascii="Times New Roman" w:hAnsi="Times New Roman" w:cs="Times New Roman"/>
                <w:sz w:val="28"/>
                <w:szCs w:val="28"/>
              </w:rPr>
            </w:pPr>
          </w:p>
          <w:p w:rsidR="00F15747" w:rsidRPr="00F15747" w:rsidRDefault="00F15747" w:rsidP="00F15747">
            <w:pPr>
              <w:rPr>
                <w:rFonts w:ascii="Times New Roman" w:hAnsi="Times New Roman" w:cs="Times New Roman"/>
                <w:sz w:val="28"/>
                <w:szCs w:val="28"/>
              </w:rPr>
            </w:pPr>
            <w:r w:rsidRPr="00F15747">
              <w:rPr>
                <w:rFonts w:ascii="Times New Roman" w:hAnsi="Times New Roman" w:cs="Times New Roman"/>
                <w:sz w:val="28"/>
                <w:szCs w:val="28"/>
              </w:rPr>
              <w:t>6</w:t>
            </w:r>
          </w:p>
        </w:tc>
        <w:tc>
          <w:tcPr>
            <w:tcW w:w="1790" w:type="dxa"/>
          </w:tcPr>
          <w:p w:rsidR="00F15747" w:rsidRDefault="00F15747" w:rsidP="00F15747">
            <w:pPr>
              <w:rPr>
                <w:rFonts w:ascii="Times New Roman" w:hAnsi="Times New Roman" w:cs="Times New Roman"/>
                <w:sz w:val="28"/>
                <w:szCs w:val="28"/>
              </w:rPr>
            </w:pPr>
            <w:r>
              <w:rPr>
                <w:rFonts w:ascii="Times New Roman" w:hAnsi="Times New Roman" w:cs="Times New Roman"/>
                <w:sz w:val="28"/>
                <w:szCs w:val="28"/>
              </w:rPr>
              <w:t>1</w:t>
            </w:r>
          </w:p>
          <w:p w:rsidR="00F15747" w:rsidRDefault="00F15747" w:rsidP="00F15747">
            <w:pPr>
              <w:rPr>
                <w:rFonts w:ascii="Times New Roman" w:hAnsi="Times New Roman" w:cs="Times New Roman"/>
                <w:sz w:val="28"/>
                <w:szCs w:val="28"/>
              </w:rPr>
            </w:pPr>
            <w:r>
              <w:rPr>
                <w:rFonts w:ascii="Times New Roman" w:hAnsi="Times New Roman" w:cs="Times New Roman"/>
                <w:sz w:val="28"/>
                <w:szCs w:val="28"/>
              </w:rPr>
              <w:t>1</w:t>
            </w:r>
          </w:p>
          <w:p w:rsidR="00F15747" w:rsidRPr="00F15747" w:rsidRDefault="00F15747" w:rsidP="00F15747">
            <w:pPr>
              <w:rPr>
                <w:rFonts w:ascii="Times New Roman" w:hAnsi="Times New Roman" w:cs="Times New Roman"/>
                <w:sz w:val="28"/>
                <w:szCs w:val="28"/>
              </w:rPr>
            </w:pPr>
            <w:r>
              <w:rPr>
                <w:rFonts w:ascii="Times New Roman" w:hAnsi="Times New Roman" w:cs="Times New Roman"/>
                <w:sz w:val="28"/>
                <w:szCs w:val="28"/>
              </w:rPr>
              <w:t>1</w:t>
            </w:r>
          </w:p>
        </w:tc>
      </w:tr>
      <w:tr w:rsidR="00F15747" w:rsidRPr="00F15747" w:rsidTr="00F15747">
        <w:trPr>
          <w:trHeight w:val="240"/>
        </w:trPr>
        <w:tc>
          <w:tcPr>
            <w:tcW w:w="2697" w:type="dxa"/>
            <w:vAlign w:val="center"/>
          </w:tcPr>
          <w:p w:rsidR="00F15747" w:rsidRPr="00F15747" w:rsidRDefault="00F15747" w:rsidP="00F15747">
            <w:pPr>
              <w:rPr>
                <w:rFonts w:ascii="Times New Roman" w:hAnsi="Times New Roman" w:cs="Times New Roman"/>
                <w:sz w:val="28"/>
                <w:szCs w:val="28"/>
              </w:rPr>
            </w:pPr>
          </w:p>
        </w:tc>
        <w:tc>
          <w:tcPr>
            <w:tcW w:w="8605" w:type="dxa"/>
            <w:vAlign w:val="center"/>
          </w:tcPr>
          <w:p w:rsidR="00F15747" w:rsidRPr="00F15747" w:rsidRDefault="00F15747" w:rsidP="00F15747">
            <w:pPr>
              <w:rPr>
                <w:rFonts w:ascii="Times New Roman" w:hAnsi="Times New Roman" w:cs="Times New Roman"/>
                <w:sz w:val="28"/>
                <w:szCs w:val="28"/>
              </w:rPr>
            </w:pPr>
            <w:r>
              <w:rPr>
                <w:rFonts w:ascii="Times New Roman" w:hAnsi="Times New Roman" w:cs="Times New Roman"/>
                <w:sz w:val="28"/>
                <w:szCs w:val="28"/>
              </w:rPr>
              <w:t>Всего:</w:t>
            </w:r>
          </w:p>
        </w:tc>
        <w:tc>
          <w:tcPr>
            <w:tcW w:w="1893" w:type="dxa"/>
            <w:vAlign w:val="center"/>
          </w:tcPr>
          <w:p w:rsidR="00F15747" w:rsidRPr="00F15747" w:rsidRDefault="00F15747" w:rsidP="00F15747">
            <w:pPr>
              <w:rPr>
                <w:rFonts w:ascii="Times New Roman" w:hAnsi="Times New Roman" w:cs="Times New Roman"/>
                <w:sz w:val="28"/>
                <w:szCs w:val="28"/>
              </w:rPr>
            </w:pPr>
            <w:r>
              <w:rPr>
                <w:rFonts w:ascii="Times New Roman" w:hAnsi="Times New Roman" w:cs="Times New Roman"/>
                <w:sz w:val="28"/>
                <w:szCs w:val="28"/>
              </w:rPr>
              <w:t>68</w:t>
            </w:r>
          </w:p>
        </w:tc>
        <w:tc>
          <w:tcPr>
            <w:tcW w:w="1790" w:type="dxa"/>
          </w:tcPr>
          <w:p w:rsidR="00F15747" w:rsidRDefault="00F15747" w:rsidP="00F15747">
            <w:pPr>
              <w:rPr>
                <w:rFonts w:ascii="Times New Roman" w:hAnsi="Times New Roman" w:cs="Times New Roman"/>
                <w:sz w:val="28"/>
                <w:szCs w:val="28"/>
              </w:rPr>
            </w:pPr>
            <w:r>
              <w:rPr>
                <w:rFonts w:ascii="Times New Roman" w:hAnsi="Times New Roman" w:cs="Times New Roman"/>
                <w:sz w:val="28"/>
                <w:szCs w:val="28"/>
              </w:rPr>
              <w:t>3</w:t>
            </w:r>
          </w:p>
        </w:tc>
      </w:tr>
    </w:tbl>
    <w:p w:rsidR="005B6011" w:rsidRDefault="005B6011" w:rsidP="005B6011">
      <w:pPr>
        <w:ind w:firstLine="709"/>
        <w:jc w:val="both"/>
        <w:rPr>
          <w:rFonts w:ascii="Times New Roman" w:hAnsi="Times New Roman" w:cs="Times New Roman"/>
          <w:sz w:val="28"/>
          <w:szCs w:val="28"/>
        </w:rPr>
      </w:pPr>
      <w:r w:rsidRPr="005B6011">
        <w:rPr>
          <w:rFonts w:ascii="Times New Roman" w:hAnsi="Times New Roman" w:cs="Times New Roman"/>
          <w:sz w:val="28"/>
          <w:szCs w:val="28"/>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F15747" w:rsidRPr="00F15747" w:rsidRDefault="00F15747" w:rsidP="005B6011">
      <w:pPr>
        <w:ind w:firstLine="709"/>
        <w:jc w:val="both"/>
        <w:rPr>
          <w:rFonts w:ascii="Times New Roman" w:hAnsi="Times New Roman" w:cs="Times New Roman"/>
          <w:b/>
          <w:sz w:val="28"/>
          <w:szCs w:val="28"/>
        </w:rPr>
      </w:pPr>
      <w:r>
        <w:rPr>
          <w:rFonts w:ascii="Times New Roman" w:hAnsi="Times New Roman" w:cs="Times New Roman"/>
          <w:b/>
          <w:sz w:val="28"/>
          <w:szCs w:val="28"/>
        </w:rPr>
        <w:t>ТЕМАТИЧЕСКОЕ ПЛАНИРОВАНИЕ</w:t>
      </w:r>
    </w:p>
    <w:sectPr w:rsidR="00F15747" w:rsidRPr="00F15747" w:rsidSect="00A5232E">
      <w:pgSz w:w="16838" w:h="11906" w:orient="landscape"/>
      <w:pgMar w:top="426" w:right="709" w:bottom="28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011"/>
    <w:rsid w:val="000E670B"/>
    <w:rsid w:val="00291B36"/>
    <w:rsid w:val="003407EB"/>
    <w:rsid w:val="00460B9B"/>
    <w:rsid w:val="004638E2"/>
    <w:rsid w:val="005B4F2F"/>
    <w:rsid w:val="005B6011"/>
    <w:rsid w:val="006647E0"/>
    <w:rsid w:val="00862FDE"/>
    <w:rsid w:val="00A5232E"/>
    <w:rsid w:val="00B77EFE"/>
    <w:rsid w:val="00C9001D"/>
    <w:rsid w:val="00F15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26CB6"/>
  <w15:chartTrackingRefBased/>
  <w15:docId w15:val="{83E0AC44-D1E2-4AFB-B294-909732FB7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62F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7E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F1424-0C39-4B13-AD95-DD2B418D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7814</Words>
  <Characters>44543</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Marija</cp:lastModifiedBy>
  <cp:revision>2</cp:revision>
  <dcterms:created xsi:type="dcterms:W3CDTF">2025-12-12T07:14:00Z</dcterms:created>
  <dcterms:modified xsi:type="dcterms:W3CDTF">2025-12-12T07:14:00Z</dcterms:modified>
</cp:coreProperties>
</file>